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8" w:rsidRDefault="005277C8">
      <w:pPr>
        <w:jc w:val="right"/>
        <w:rPr>
          <w:rFonts w:ascii="Arial" w:hAnsi="Arial" w:cs="Arial"/>
          <w:sz w:val="28"/>
        </w:rPr>
      </w:pPr>
    </w:p>
    <w:p w:rsidR="007C125D" w:rsidRDefault="00C848BB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35560</wp:posOffset>
            </wp:positionV>
            <wp:extent cx="1570703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C CB&amp;I Combo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0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8BB" w:rsidRDefault="00C848BB" w:rsidP="00C848BB">
      <w:pPr>
        <w:jc w:val="right"/>
        <w:rPr>
          <w:rFonts w:ascii="Arial" w:hAnsi="Arial" w:cs="Arial"/>
          <w:sz w:val="28"/>
        </w:rPr>
      </w:pPr>
    </w:p>
    <w:p w:rsidR="00BB518D" w:rsidRDefault="002E59C8" w:rsidP="00C848B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33020</wp:posOffset>
                </wp:positionV>
                <wp:extent cx="1753235" cy="1182370"/>
                <wp:effectExtent l="0" t="4445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201" w:rsidRDefault="0049220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pt;margin-top:2.6pt;width:138.05pt;height:9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obgAIAAA4FAAAOAAAAZHJzL2Uyb0RvYy54bWysVFtv2yAUfp+0/4B4T32p08RWnKqXeZrU&#10;XaR2P4AAjtEwIKCxu2n/fQecp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" stroked="f">
                <v:textbox style="mso-fit-shape-to-text:t">
                  <w:txbxContent>
                    <w:p w:rsidR="00492201" w:rsidRDefault="00492201"/>
                  </w:txbxContent>
                </v:textbox>
              </v:shape>
            </w:pict>
          </mc:Fallback>
        </mc:AlternateContent>
      </w:r>
    </w:p>
    <w:p w:rsidR="00BB518D" w:rsidRPr="001A35CF" w:rsidRDefault="00BB518D">
      <w:pPr>
        <w:rPr>
          <w:rFonts w:asciiTheme="minorHAnsi" w:hAnsiTheme="minorHAnsi" w:cs="Arial"/>
          <w:sz w:val="28"/>
        </w:rPr>
      </w:pPr>
    </w:p>
    <w:p w:rsidR="005277C8" w:rsidRPr="007B5C9A" w:rsidRDefault="005277C8">
      <w:pPr>
        <w:rPr>
          <w:rFonts w:asciiTheme="minorHAnsi" w:hAnsiTheme="minorHAnsi"/>
          <w:b/>
          <w:sz w:val="28"/>
        </w:rPr>
      </w:pPr>
      <w:r w:rsidRPr="007B5C9A">
        <w:rPr>
          <w:rFonts w:asciiTheme="minorHAnsi" w:hAnsiTheme="minorHAnsi"/>
          <w:b/>
          <w:sz w:val="28"/>
        </w:rPr>
        <w:t>Thurston Economic Development Council</w:t>
      </w:r>
    </w:p>
    <w:p w:rsidR="00B84966" w:rsidRPr="007B5C9A" w:rsidRDefault="00C848BB" w:rsidP="00B84966">
      <w:pPr>
        <w:pStyle w:val="Default"/>
        <w:rPr>
          <w:rFonts w:asciiTheme="minorHAnsi" w:hAnsiTheme="minorHAnsi" w:cs="Times New Roman"/>
        </w:rPr>
      </w:pPr>
      <w:r>
        <w:rPr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31115</wp:posOffset>
            </wp:positionV>
            <wp:extent cx="1447800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WB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r="11888"/>
                    <a:stretch/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0111" w:rsidRPr="007B5C9A">
        <w:rPr>
          <w:rFonts w:asciiTheme="minorHAnsi" w:hAnsiTheme="minorHAnsi" w:cs="Times New Roman"/>
          <w:b/>
          <w:sz w:val="28"/>
        </w:rPr>
        <w:t xml:space="preserve">Washington Center for Women in </w:t>
      </w:r>
      <w:r w:rsidR="007B70F0">
        <w:rPr>
          <w:rFonts w:asciiTheme="minorHAnsi" w:hAnsiTheme="minorHAnsi" w:cs="Times New Roman"/>
          <w:b/>
          <w:sz w:val="28"/>
        </w:rPr>
        <w:t>Business</w:t>
      </w:r>
      <w:r w:rsidR="00D07AD3">
        <w:rPr>
          <w:rFonts w:asciiTheme="minorHAnsi" w:hAnsiTheme="minorHAnsi" w:cs="Times New Roman"/>
          <w:b/>
          <w:sz w:val="28"/>
        </w:rPr>
        <w:t xml:space="preserve"> (WCWB)</w:t>
      </w:r>
      <w:r w:rsidR="00934094" w:rsidRPr="007B5C9A">
        <w:rPr>
          <w:rFonts w:asciiTheme="minorHAnsi" w:hAnsiTheme="minorHAnsi" w:cs="Times New Roman"/>
          <w:sz w:val="28"/>
        </w:rPr>
        <w:br/>
      </w:r>
      <w:r w:rsidR="00934094" w:rsidRPr="007B5C9A">
        <w:rPr>
          <w:rFonts w:asciiTheme="minorHAnsi" w:hAnsiTheme="minorHAnsi" w:cs="Times New Roman"/>
          <w:sz w:val="28"/>
        </w:rPr>
        <w:br/>
      </w:r>
      <w:r w:rsidR="00B84966" w:rsidRPr="007B5C9A">
        <w:rPr>
          <w:rFonts w:asciiTheme="minorHAnsi" w:hAnsiTheme="minorHAnsi" w:cs="Times New Roman"/>
          <w:b/>
        </w:rPr>
        <w:t>Job Title:</w:t>
      </w:r>
      <w:r w:rsidR="00B84966" w:rsidRPr="007B5C9A">
        <w:rPr>
          <w:rFonts w:asciiTheme="minorHAnsi" w:hAnsiTheme="minorHAnsi" w:cs="Times New Roman"/>
        </w:rPr>
        <w:t xml:space="preserve"> </w:t>
      </w:r>
      <w:r w:rsidR="008A0111" w:rsidRPr="007B5C9A">
        <w:rPr>
          <w:rFonts w:asciiTheme="minorHAnsi" w:hAnsiTheme="minorHAnsi" w:cs="Times New Roman"/>
        </w:rPr>
        <w:t>Business</w:t>
      </w:r>
      <w:r w:rsidR="00B84966" w:rsidRPr="007B5C9A">
        <w:rPr>
          <w:rFonts w:asciiTheme="minorHAnsi" w:hAnsiTheme="minorHAnsi" w:cs="Times New Roman"/>
        </w:rPr>
        <w:t xml:space="preserve"> </w:t>
      </w:r>
      <w:r w:rsidR="003F1E0A">
        <w:rPr>
          <w:rFonts w:asciiTheme="minorHAnsi" w:hAnsiTheme="minorHAnsi" w:cs="Times New Roman"/>
        </w:rPr>
        <w:t>Coach</w:t>
      </w:r>
      <w:r>
        <w:rPr>
          <w:rFonts w:asciiTheme="minorHAnsi" w:hAnsiTheme="minorHAnsi" w:cs="Times New Roman"/>
        </w:rPr>
        <w:t xml:space="preserve">, Part-Time </w:t>
      </w:r>
    </w:p>
    <w:p w:rsidR="00B84966" w:rsidRPr="007B5C9A" w:rsidRDefault="00B84966" w:rsidP="00B84966">
      <w:pPr>
        <w:pStyle w:val="Default"/>
        <w:rPr>
          <w:rFonts w:asciiTheme="minorHAnsi" w:hAnsiTheme="minorHAnsi" w:cs="Times New Roman"/>
        </w:rPr>
      </w:pPr>
      <w:r w:rsidRPr="007B5C9A">
        <w:rPr>
          <w:rFonts w:asciiTheme="minorHAnsi" w:hAnsiTheme="minorHAnsi" w:cs="Times New Roman"/>
          <w:b/>
        </w:rPr>
        <w:t>Reports to</w:t>
      </w:r>
      <w:r w:rsidRPr="007B5C9A">
        <w:rPr>
          <w:rFonts w:asciiTheme="minorHAnsi" w:hAnsiTheme="minorHAnsi" w:cs="Times New Roman"/>
        </w:rPr>
        <w:t xml:space="preserve">: </w:t>
      </w:r>
      <w:r w:rsidR="00C848BB">
        <w:rPr>
          <w:rFonts w:asciiTheme="minorHAnsi" w:hAnsiTheme="minorHAnsi" w:cs="Times New Roman"/>
        </w:rPr>
        <w:t xml:space="preserve">Manager, Washington Center for Women in Business </w:t>
      </w:r>
    </w:p>
    <w:p w:rsidR="005277C8" w:rsidRPr="007B5C9A" w:rsidRDefault="005277C8">
      <w:pPr>
        <w:rPr>
          <w:rFonts w:asciiTheme="minorHAnsi" w:hAnsiTheme="minorHAnsi"/>
        </w:rPr>
      </w:pPr>
    </w:p>
    <w:p w:rsidR="005277C8" w:rsidRPr="00D07AD3" w:rsidRDefault="00D07AD3">
      <w:pPr>
        <w:rPr>
          <w:rFonts w:asciiTheme="minorHAnsi" w:hAnsiTheme="minorHAnsi"/>
          <w:b/>
          <w:bCs/>
        </w:rPr>
      </w:pPr>
      <w:r w:rsidRPr="00D07AD3">
        <w:rPr>
          <w:rFonts w:asciiTheme="minorHAnsi" w:hAnsiTheme="minorHAnsi"/>
          <w:b/>
          <w:bCs/>
        </w:rPr>
        <w:t>ORGANIZATION:</w:t>
      </w:r>
    </w:p>
    <w:p w:rsidR="002B6A99" w:rsidRPr="007B5C9A" w:rsidRDefault="005277C8">
      <w:pPr>
        <w:rPr>
          <w:rFonts w:asciiTheme="minorHAnsi" w:hAnsiTheme="minorHAnsi"/>
        </w:rPr>
      </w:pPr>
      <w:r w:rsidRPr="007B5C9A">
        <w:rPr>
          <w:rFonts w:asciiTheme="minorHAnsi" w:hAnsiTheme="minorHAnsi"/>
        </w:rPr>
        <w:t xml:space="preserve">The </w:t>
      </w:r>
      <w:r w:rsidR="00F9541A" w:rsidRPr="007B5C9A">
        <w:rPr>
          <w:rFonts w:asciiTheme="minorHAnsi" w:hAnsiTheme="minorHAnsi"/>
        </w:rPr>
        <w:t>Thurston Economic Development Council</w:t>
      </w:r>
      <w:r w:rsidRPr="007B5C9A">
        <w:rPr>
          <w:rFonts w:asciiTheme="minorHAnsi" w:hAnsiTheme="minorHAnsi"/>
        </w:rPr>
        <w:t xml:space="preserve"> (EDC) is a private non-profit organization, </w:t>
      </w:r>
      <w:r w:rsidR="002F5CA9" w:rsidRPr="007B5C9A">
        <w:rPr>
          <w:rFonts w:asciiTheme="minorHAnsi" w:hAnsiTheme="minorHAnsi"/>
        </w:rPr>
        <w:t xml:space="preserve">governed by a 24 member </w:t>
      </w:r>
      <w:r w:rsidR="000E4644" w:rsidRPr="007B5C9A">
        <w:rPr>
          <w:rFonts w:asciiTheme="minorHAnsi" w:hAnsiTheme="minorHAnsi"/>
        </w:rPr>
        <w:t>Board of Directors.</w:t>
      </w:r>
      <w:r w:rsidR="002208BC" w:rsidRPr="007B5C9A">
        <w:rPr>
          <w:rFonts w:asciiTheme="minorHAnsi" w:hAnsiTheme="minorHAnsi"/>
        </w:rPr>
        <w:t xml:space="preserve"> </w:t>
      </w:r>
      <w:r w:rsidR="000E4644" w:rsidRPr="007B5C9A">
        <w:rPr>
          <w:rFonts w:asciiTheme="minorHAnsi" w:hAnsiTheme="minorHAnsi"/>
        </w:rPr>
        <w:t xml:space="preserve"> </w:t>
      </w:r>
      <w:r w:rsidR="002F5CA9" w:rsidRPr="007B5C9A">
        <w:rPr>
          <w:rFonts w:asciiTheme="minorHAnsi" w:hAnsiTheme="minorHAnsi"/>
        </w:rPr>
        <w:t xml:space="preserve">As the lead economic development organization </w:t>
      </w:r>
      <w:bookmarkStart w:id="0" w:name="_GoBack"/>
      <w:bookmarkEnd w:id="0"/>
      <w:r w:rsidR="002F5CA9" w:rsidRPr="007B5C9A">
        <w:rPr>
          <w:rFonts w:asciiTheme="minorHAnsi" w:hAnsiTheme="minorHAnsi"/>
        </w:rPr>
        <w:t xml:space="preserve">in Thurston </w:t>
      </w:r>
      <w:r w:rsidR="00424F30" w:rsidRPr="007B5C9A">
        <w:rPr>
          <w:rFonts w:asciiTheme="minorHAnsi" w:hAnsiTheme="minorHAnsi"/>
        </w:rPr>
        <w:t>County,</w:t>
      </w:r>
      <w:r w:rsidR="002F5CA9" w:rsidRPr="007B5C9A">
        <w:rPr>
          <w:rFonts w:asciiTheme="minorHAnsi" w:hAnsiTheme="minorHAnsi"/>
        </w:rPr>
        <w:t xml:space="preserve"> our mission is to create a vital and sustainable economy throughout the county</w:t>
      </w:r>
      <w:r w:rsidR="0008111E" w:rsidRPr="007B5C9A">
        <w:rPr>
          <w:rFonts w:asciiTheme="minorHAnsi" w:hAnsiTheme="minorHAnsi"/>
        </w:rPr>
        <w:t xml:space="preserve"> and region</w:t>
      </w:r>
      <w:r w:rsidR="002F5CA9" w:rsidRPr="007B5C9A">
        <w:rPr>
          <w:rFonts w:asciiTheme="minorHAnsi" w:hAnsiTheme="minorHAnsi"/>
        </w:rPr>
        <w:t xml:space="preserve"> that supports the livelihood and values of our residents. We do this by: </w:t>
      </w:r>
    </w:p>
    <w:p w:rsidR="00177691" w:rsidRPr="007B5C9A" w:rsidRDefault="00177691">
      <w:pPr>
        <w:rPr>
          <w:rFonts w:asciiTheme="minorHAnsi" w:hAnsiTheme="minorHAnsi"/>
        </w:rPr>
      </w:pPr>
    </w:p>
    <w:p w:rsidR="002B6A99" w:rsidRPr="007B5C9A" w:rsidRDefault="008A0111" w:rsidP="002B6A99">
      <w:pPr>
        <w:numPr>
          <w:ilvl w:val="0"/>
          <w:numId w:val="3"/>
        </w:numPr>
        <w:rPr>
          <w:rFonts w:asciiTheme="minorHAnsi" w:hAnsiTheme="minorHAnsi"/>
        </w:rPr>
      </w:pPr>
      <w:r w:rsidRPr="007B5C9A">
        <w:rPr>
          <w:rFonts w:asciiTheme="minorHAnsi" w:hAnsiTheme="minorHAnsi"/>
        </w:rPr>
        <w:t>c</w:t>
      </w:r>
      <w:r w:rsidR="002F5CA9" w:rsidRPr="007B5C9A">
        <w:rPr>
          <w:rFonts w:asciiTheme="minorHAnsi" w:hAnsiTheme="minorHAnsi"/>
        </w:rPr>
        <w:t xml:space="preserve">onnecting local businesses with experts and </w:t>
      </w:r>
      <w:r w:rsidR="002B6A99" w:rsidRPr="007B5C9A">
        <w:rPr>
          <w:rFonts w:asciiTheme="minorHAnsi" w:hAnsiTheme="minorHAnsi"/>
        </w:rPr>
        <w:t>resources</w:t>
      </w:r>
      <w:r w:rsidR="002F5CA9" w:rsidRPr="007B5C9A">
        <w:rPr>
          <w:rFonts w:asciiTheme="minorHAnsi" w:hAnsiTheme="minorHAnsi"/>
        </w:rPr>
        <w:t xml:space="preserve"> th</w:t>
      </w:r>
      <w:r w:rsidR="002B6A99" w:rsidRPr="007B5C9A">
        <w:rPr>
          <w:rFonts w:asciiTheme="minorHAnsi" w:hAnsiTheme="minorHAnsi"/>
        </w:rPr>
        <w:t>at help them remain competitive</w:t>
      </w:r>
      <w:r w:rsidR="00AE2C92" w:rsidRPr="007B5C9A">
        <w:rPr>
          <w:rFonts w:asciiTheme="minorHAnsi" w:hAnsiTheme="minorHAnsi"/>
        </w:rPr>
        <w:t>;</w:t>
      </w:r>
    </w:p>
    <w:p w:rsidR="002B6A99" w:rsidRPr="007B5C9A" w:rsidRDefault="008A0111" w:rsidP="002B6A99">
      <w:pPr>
        <w:numPr>
          <w:ilvl w:val="0"/>
          <w:numId w:val="3"/>
        </w:numPr>
        <w:rPr>
          <w:rFonts w:asciiTheme="minorHAnsi" w:hAnsiTheme="minorHAnsi"/>
        </w:rPr>
      </w:pPr>
      <w:r w:rsidRPr="007B5C9A">
        <w:rPr>
          <w:rFonts w:asciiTheme="minorHAnsi" w:hAnsiTheme="minorHAnsi"/>
        </w:rPr>
        <w:t>c</w:t>
      </w:r>
      <w:r w:rsidR="002B6A99" w:rsidRPr="007B5C9A">
        <w:rPr>
          <w:rFonts w:asciiTheme="minorHAnsi" w:hAnsiTheme="minorHAnsi"/>
        </w:rPr>
        <w:t>reating and delivering strategic messages that attract new investment to our community</w:t>
      </w:r>
      <w:r w:rsidR="00C15D81" w:rsidRPr="007B5C9A">
        <w:rPr>
          <w:rFonts w:asciiTheme="minorHAnsi" w:hAnsiTheme="minorHAnsi"/>
        </w:rPr>
        <w:t>;</w:t>
      </w:r>
    </w:p>
    <w:p w:rsidR="002B6A99" w:rsidRPr="007B5C9A" w:rsidRDefault="008A0111" w:rsidP="002B6A99">
      <w:pPr>
        <w:numPr>
          <w:ilvl w:val="0"/>
          <w:numId w:val="3"/>
        </w:numPr>
        <w:rPr>
          <w:rFonts w:asciiTheme="minorHAnsi" w:hAnsiTheme="minorHAnsi"/>
        </w:rPr>
      </w:pPr>
      <w:r w:rsidRPr="007B5C9A">
        <w:rPr>
          <w:rFonts w:asciiTheme="minorHAnsi" w:hAnsiTheme="minorHAnsi"/>
        </w:rPr>
        <w:t>w</w:t>
      </w:r>
      <w:r w:rsidR="002B6A99" w:rsidRPr="007B5C9A">
        <w:rPr>
          <w:rFonts w:asciiTheme="minorHAnsi" w:hAnsiTheme="minorHAnsi"/>
        </w:rPr>
        <w:t>orking with our community partners to enhance our collective prosperity and encourage our economic future</w:t>
      </w:r>
      <w:r w:rsidR="00C15D81" w:rsidRPr="007B5C9A">
        <w:rPr>
          <w:rFonts w:asciiTheme="minorHAnsi" w:hAnsiTheme="minorHAnsi"/>
        </w:rPr>
        <w:t>;</w:t>
      </w:r>
    </w:p>
    <w:p w:rsidR="002B6A99" w:rsidRPr="007B5C9A" w:rsidRDefault="0003341C" w:rsidP="002B6A99">
      <w:pPr>
        <w:numPr>
          <w:ilvl w:val="0"/>
          <w:numId w:val="3"/>
        </w:numPr>
        <w:rPr>
          <w:rFonts w:asciiTheme="minorHAnsi" w:hAnsiTheme="minorHAnsi"/>
        </w:rPr>
      </w:pPr>
      <w:r w:rsidRPr="007B5C9A">
        <w:rPr>
          <w:rFonts w:asciiTheme="minorHAnsi" w:hAnsiTheme="minorHAnsi"/>
        </w:rPr>
        <w:t xml:space="preserve">and </w:t>
      </w:r>
      <w:r w:rsidR="008A0111" w:rsidRPr="007B5C9A">
        <w:rPr>
          <w:rFonts w:asciiTheme="minorHAnsi" w:hAnsiTheme="minorHAnsi"/>
        </w:rPr>
        <w:t>p</w:t>
      </w:r>
      <w:r w:rsidR="002B6A99" w:rsidRPr="007B5C9A">
        <w:rPr>
          <w:rFonts w:asciiTheme="minorHAnsi" w:hAnsiTheme="minorHAnsi"/>
        </w:rPr>
        <w:t xml:space="preserve">articipating regionally to ensure that Thurston County plays an appropriate role on the regional economic stage.  </w:t>
      </w:r>
    </w:p>
    <w:p w:rsidR="002B6A99" w:rsidRPr="007B5C9A" w:rsidRDefault="002B6A99" w:rsidP="002B6A99">
      <w:pPr>
        <w:rPr>
          <w:rFonts w:asciiTheme="minorHAnsi" w:hAnsiTheme="minorHAnsi"/>
        </w:rPr>
      </w:pPr>
    </w:p>
    <w:p w:rsidR="002F5CA9" w:rsidRPr="007B5C9A" w:rsidRDefault="00C06D59">
      <w:pPr>
        <w:rPr>
          <w:rFonts w:asciiTheme="minorHAnsi" w:hAnsiTheme="minorHAnsi"/>
        </w:rPr>
      </w:pPr>
      <w:r w:rsidRPr="007B5C9A">
        <w:rPr>
          <w:rFonts w:asciiTheme="minorHAnsi" w:hAnsiTheme="minorHAnsi"/>
        </w:rPr>
        <w:t>The EDC</w:t>
      </w:r>
      <w:r w:rsidR="00734198" w:rsidRPr="007B5C9A">
        <w:rPr>
          <w:rFonts w:asciiTheme="minorHAnsi" w:hAnsiTheme="minorHAnsi"/>
        </w:rPr>
        <w:t xml:space="preserve"> provides technical assistance to businesses through the </w:t>
      </w:r>
      <w:r w:rsidR="00084195">
        <w:rPr>
          <w:rFonts w:asciiTheme="minorHAnsi" w:hAnsiTheme="minorHAnsi"/>
        </w:rPr>
        <w:t xml:space="preserve">Center for </w:t>
      </w:r>
      <w:r w:rsidR="007A1A89">
        <w:rPr>
          <w:rFonts w:asciiTheme="minorHAnsi" w:hAnsiTheme="minorHAnsi"/>
        </w:rPr>
        <w:t>Business &amp; Innovation, formerly</w:t>
      </w:r>
      <w:r w:rsidR="00084195">
        <w:rPr>
          <w:rFonts w:asciiTheme="minorHAnsi" w:hAnsiTheme="minorHAnsi"/>
        </w:rPr>
        <w:t xml:space="preserve"> known as the </w:t>
      </w:r>
      <w:r w:rsidRPr="007B5C9A">
        <w:rPr>
          <w:rFonts w:asciiTheme="minorHAnsi" w:hAnsiTheme="minorHAnsi"/>
        </w:rPr>
        <w:t xml:space="preserve">Business Resource Center (BRC), a separate non-profit </w:t>
      </w:r>
      <w:r w:rsidR="00C15D81" w:rsidRPr="007B5C9A">
        <w:rPr>
          <w:rFonts w:asciiTheme="minorHAnsi" w:hAnsiTheme="minorHAnsi"/>
        </w:rPr>
        <w:t>organization</w:t>
      </w:r>
      <w:r w:rsidRPr="007B5C9A">
        <w:rPr>
          <w:rFonts w:asciiTheme="minorHAnsi" w:hAnsiTheme="minorHAnsi"/>
        </w:rPr>
        <w:t xml:space="preserve"> that provides </w:t>
      </w:r>
      <w:r w:rsidR="00734198" w:rsidRPr="007B5C9A">
        <w:rPr>
          <w:rFonts w:asciiTheme="minorHAnsi" w:hAnsiTheme="minorHAnsi"/>
        </w:rPr>
        <w:t xml:space="preserve">a one-stop resource for </w:t>
      </w:r>
      <w:r w:rsidRPr="007B5C9A">
        <w:rPr>
          <w:rFonts w:asciiTheme="minorHAnsi" w:hAnsiTheme="minorHAnsi"/>
        </w:rPr>
        <w:t>business s</w:t>
      </w:r>
      <w:r w:rsidR="00734198" w:rsidRPr="007B5C9A">
        <w:rPr>
          <w:rFonts w:asciiTheme="minorHAnsi" w:hAnsiTheme="minorHAnsi"/>
        </w:rPr>
        <w:t>tart-up and planning assistance and government contracting assistance. C</w:t>
      </w:r>
      <w:r w:rsidR="007A1A89">
        <w:rPr>
          <w:rFonts w:asciiTheme="minorHAnsi" w:hAnsiTheme="minorHAnsi"/>
        </w:rPr>
        <w:t>o-located with</w:t>
      </w:r>
      <w:r w:rsidRPr="007B5C9A">
        <w:rPr>
          <w:rFonts w:asciiTheme="minorHAnsi" w:hAnsiTheme="minorHAnsi"/>
        </w:rPr>
        <w:t xml:space="preserve"> </w:t>
      </w:r>
      <w:r w:rsidR="00084195">
        <w:rPr>
          <w:rFonts w:asciiTheme="minorHAnsi" w:hAnsiTheme="minorHAnsi"/>
        </w:rPr>
        <w:t>CB&amp;I</w:t>
      </w:r>
      <w:r w:rsidRPr="007B5C9A">
        <w:rPr>
          <w:rFonts w:asciiTheme="minorHAnsi" w:hAnsiTheme="minorHAnsi"/>
        </w:rPr>
        <w:t xml:space="preserve"> is South Puget Sound Co</w:t>
      </w:r>
      <w:r w:rsidR="00084195">
        <w:rPr>
          <w:rFonts w:asciiTheme="minorHAnsi" w:hAnsiTheme="minorHAnsi"/>
        </w:rPr>
        <w:t>mmunity College</w:t>
      </w:r>
      <w:r w:rsidRPr="007B5C9A">
        <w:rPr>
          <w:rFonts w:asciiTheme="minorHAnsi" w:hAnsiTheme="minorHAnsi"/>
        </w:rPr>
        <w:t xml:space="preserve">, </w:t>
      </w:r>
      <w:r w:rsidR="00084195">
        <w:rPr>
          <w:rFonts w:asciiTheme="minorHAnsi" w:hAnsiTheme="minorHAnsi"/>
        </w:rPr>
        <w:t xml:space="preserve">the </w:t>
      </w:r>
      <w:r w:rsidRPr="007B5C9A">
        <w:rPr>
          <w:rFonts w:asciiTheme="minorHAnsi" w:hAnsiTheme="minorHAnsi"/>
        </w:rPr>
        <w:t xml:space="preserve">Small Business Development Center (SBDC), </w:t>
      </w:r>
      <w:r w:rsidR="00084195">
        <w:rPr>
          <w:rFonts w:asciiTheme="minorHAnsi" w:hAnsiTheme="minorHAnsi"/>
        </w:rPr>
        <w:t>and several other entities which provide</w:t>
      </w:r>
      <w:r w:rsidRPr="007B5C9A">
        <w:rPr>
          <w:rFonts w:asciiTheme="minorHAnsi" w:hAnsiTheme="minorHAnsi"/>
        </w:rPr>
        <w:t xml:space="preserve"> technical assistance </w:t>
      </w:r>
      <w:r w:rsidR="00084195">
        <w:rPr>
          <w:rFonts w:asciiTheme="minorHAnsi" w:hAnsiTheme="minorHAnsi"/>
        </w:rPr>
        <w:t xml:space="preserve">for businesses. </w:t>
      </w:r>
      <w:r w:rsidR="00734198" w:rsidRPr="007B5C9A">
        <w:rPr>
          <w:rFonts w:asciiTheme="minorHAnsi" w:hAnsiTheme="minorHAnsi"/>
        </w:rPr>
        <w:t xml:space="preserve"> </w:t>
      </w:r>
    </w:p>
    <w:p w:rsidR="00931BE9" w:rsidRPr="007B5C9A" w:rsidRDefault="00931BE9">
      <w:pPr>
        <w:rPr>
          <w:rFonts w:asciiTheme="minorHAnsi" w:hAnsiTheme="minorHAnsi"/>
        </w:rPr>
      </w:pPr>
    </w:p>
    <w:p w:rsidR="00931BE9" w:rsidRPr="007B5C9A" w:rsidRDefault="00931BE9" w:rsidP="00931BE9">
      <w:pPr>
        <w:pStyle w:val="Default"/>
        <w:rPr>
          <w:rFonts w:asciiTheme="minorHAnsi" w:hAnsiTheme="minorHAnsi" w:cs="Times New Roman"/>
        </w:rPr>
      </w:pPr>
      <w:r w:rsidRPr="007B5C9A">
        <w:rPr>
          <w:rFonts w:asciiTheme="minorHAnsi" w:hAnsiTheme="minorHAnsi" w:cs="Times New Roman"/>
        </w:rPr>
        <w:t xml:space="preserve">The </w:t>
      </w:r>
      <w:r w:rsidR="008A0111" w:rsidRPr="007B5C9A">
        <w:rPr>
          <w:rFonts w:asciiTheme="minorHAnsi" w:hAnsiTheme="minorHAnsi" w:cs="Times New Roman"/>
        </w:rPr>
        <w:t>Washington Center for Women in Business</w:t>
      </w:r>
      <w:r w:rsidRPr="007B5C9A">
        <w:rPr>
          <w:rFonts w:asciiTheme="minorHAnsi" w:hAnsiTheme="minorHAnsi" w:cs="Times New Roman"/>
        </w:rPr>
        <w:t xml:space="preserve"> (</w:t>
      </w:r>
      <w:r w:rsidR="008A0111" w:rsidRPr="007B5C9A">
        <w:rPr>
          <w:rFonts w:asciiTheme="minorHAnsi" w:hAnsiTheme="minorHAnsi" w:cs="Times New Roman"/>
        </w:rPr>
        <w:t>WCWB</w:t>
      </w:r>
      <w:r w:rsidR="00862696" w:rsidRPr="007B5C9A">
        <w:rPr>
          <w:rFonts w:asciiTheme="minorHAnsi" w:hAnsiTheme="minorHAnsi" w:cs="Times New Roman"/>
        </w:rPr>
        <w:t>) is a program of the EDC</w:t>
      </w:r>
      <w:r w:rsidRPr="007B5C9A">
        <w:rPr>
          <w:rFonts w:asciiTheme="minorHAnsi" w:hAnsiTheme="minorHAnsi" w:cs="Times New Roman"/>
        </w:rPr>
        <w:t xml:space="preserve"> whose mission is to </w:t>
      </w:r>
      <w:r w:rsidR="0002168B">
        <w:rPr>
          <w:rFonts w:asciiTheme="minorHAnsi" w:hAnsiTheme="minorHAnsi" w:cs="Times New Roman"/>
        </w:rPr>
        <w:t>develop people, using the tool of entrepreneurship</w:t>
      </w:r>
      <w:r w:rsidR="00084195">
        <w:rPr>
          <w:rFonts w:asciiTheme="minorHAnsi" w:hAnsiTheme="minorHAnsi" w:cs="Times New Roman"/>
        </w:rPr>
        <w:t xml:space="preserve">.  We serve Washington state.  We offer one-on-one coaching in person and via skype and phone, as well as business </w:t>
      </w:r>
      <w:r w:rsidR="00B84966" w:rsidRPr="007B5C9A">
        <w:rPr>
          <w:rFonts w:asciiTheme="minorHAnsi" w:hAnsiTheme="minorHAnsi" w:cs="Times New Roman"/>
        </w:rPr>
        <w:t>training</w:t>
      </w:r>
      <w:r w:rsidR="00084195">
        <w:rPr>
          <w:rFonts w:asciiTheme="minorHAnsi" w:hAnsiTheme="minorHAnsi" w:cs="Times New Roman"/>
        </w:rPr>
        <w:t>s in person and online, and special educational and networking events</w:t>
      </w:r>
      <w:r w:rsidR="00B84966" w:rsidRPr="007B5C9A">
        <w:rPr>
          <w:rFonts w:asciiTheme="minorHAnsi" w:hAnsiTheme="minorHAnsi" w:cs="Times New Roman"/>
        </w:rPr>
        <w:t xml:space="preserve">. </w:t>
      </w:r>
      <w:r w:rsidR="00B84966" w:rsidRPr="007B5C9A">
        <w:rPr>
          <w:rFonts w:asciiTheme="minorHAnsi" w:hAnsiTheme="minorHAnsi" w:cs="Times New Roman"/>
        </w:rPr>
        <w:br/>
      </w:r>
      <w:r w:rsidR="00B84966" w:rsidRPr="007B5C9A">
        <w:rPr>
          <w:rFonts w:asciiTheme="minorHAnsi" w:hAnsiTheme="minorHAnsi" w:cs="Times New Roman"/>
        </w:rPr>
        <w:br/>
        <w:t xml:space="preserve">The </w:t>
      </w:r>
      <w:r w:rsidR="008A0111" w:rsidRPr="007B5C9A">
        <w:rPr>
          <w:rFonts w:asciiTheme="minorHAnsi" w:hAnsiTheme="minorHAnsi" w:cs="Times New Roman"/>
        </w:rPr>
        <w:t>WCWB</w:t>
      </w:r>
      <w:r w:rsidR="00B84966" w:rsidRPr="007B5C9A">
        <w:rPr>
          <w:rFonts w:asciiTheme="minorHAnsi" w:hAnsiTheme="minorHAnsi" w:cs="Times New Roman"/>
        </w:rPr>
        <w:t xml:space="preserve"> is funded in part</w:t>
      </w:r>
      <w:r w:rsidRPr="007B5C9A">
        <w:rPr>
          <w:rFonts w:asciiTheme="minorHAnsi" w:hAnsiTheme="minorHAnsi" w:cs="Times New Roman"/>
        </w:rPr>
        <w:t xml:space="preserve"> through a cooperative agreement with the US Small Business Administration</w:t>
      </w:r>
      <w:r w:rsidR="007A1A89">
        <w:rPr>
          <w:rFonts w:asciiTheme="minorHAnsi" w:hAnsiTheme="minorHAnsi" w:cs="Times New Roman"/>
        </w:rPr>
        <w:t>,</w:t>
      </w:r>
      <w:r w:rsidRPr="007B5C9A">
        <w:rPr>
          <w:rFonts w:asciiTheme="minorHAnsi" w:hAnsiTheme="minorHAnsi" w:cs="Times New Roman"/>
        </w:rPr>
        <w:t xml:space="preserve"> Office of Women's Business Ownership (OWBO).</w:t>
      </w:r>
      <w:r w:rsidR="007A1A89">
        <w:rPr>
          <w:rFonts w:asciiTheme="minorHAnsi" w:hAnsiTheme="minorHAnsi" w:cs="Times New Roman"/>
        </w:rPr>
        <w:t xml:space="preserve">  Women</w:t>
      </w:r>
      <w:r w:rsidR="00A630E9">
        <w:rPr>
          <w:rFonts w:asciiTheme="minorHAnsi" w:hAnsiTheme="minorHAnsi" w:cs="Times New Roman"/>
        </w:rPr>
        <w:t>’</w:t>
      </w:r>
      <w:r w:rsidR="007A1A89">
        <w:rPr>
          <w:rFonts w:asciiTheme="minorHAnsi" w:hAnsiTheme="minorHAnsi" w:cs="Times New Roman"/>
        </w:rPr>
        <w:t xml:space="preserve">s Business Center Programs are </w:t>
      </w:r>
      <w:r w:rsidR="00B84966" w:rsidRPr="007B5C9A">
        <w:rPr>
          <w:rFonts w:asciiTheme="minorHAnsi" w:hAnsiTheme="minorHAnsi" w:cs="Times New Roman"/>
        </w:rPr>
        <w:t xml:space="preserve">designed to educate, </w:t>
      </w:r>
      <w:r w:rsidR="0002168B">
        <w:rPr>
          <w:rFonts w:asciiTheme="minorHAnsi" w:hAnsiTheme="minorHAnsi" w:cs="Times New Roman"/>
        </w:rPr>
        <w:t>counsel and support clients</w:t>
      </w:r>
      <w:r w:rsidR="00B84966" w:rsidRPr="007B5C9A">
        <w:rPr>
          <w:rFonts w:asciiTheme="minorHAnsi" w:hAnsiTheme="minorHAnsi" w:cs="Times New Roman"/>
        </w:rPr>
        <w:t xml:space="preserve"> in the areas of business planning, finance, management, procurement, and marketing</w:t>
      </w:r>
      <w:r w:rsidR="002208BC" w:rsidRPr="007B5C9A">
        <w:rPr>
          <w:rFonts w:asciiTheme="minorHAnsi" w:hAnsiTheme="minorHAnsi" w:cs="Times New Roman"/>
        </w:rPr>
        <w:t xml:space="preserve">. </w:t>
      </w:r>
    </w:p>
    <w:p w:rsidR="005277C8" w:rsidRPr="007B5C9A" w:rsidRDefault="005277C8">
      <w:pPr>
        <w:rPr>
          <w:rFonts w:asciiTheme="minorHAnsi" w:hAnsiTheme="minorHAnsi"/>
        </w:rPr>
      </w:pPr>
    </w:p>
    <w:p w:rsidR="00934094" w:rsidRPr="00D07AD3" w:rsidRDefault="00D07AD3" w:rsidP="00934094">
      <w:pPr>
        <w:rPr>
          <w:rFonts w:asciiTheme="minorHAnsi" w:hAnsiTheme="minorHAnsi"/>
          <w:b/>
          <w:bCs/>
        </w:rPr>
      </w:pPr>
      <w:r w:rsidRPr="00D07AD3">
        <w:rPr>
          <w:rFonts w:asciiTheme="minorHAnsi" w:hAnsiTheme="minorHAnsi"/>
          <w:b/>
          <w:bCs/>
        </w:rPr>
        <w:t>POSITION OBJECTIVE:</w:t>
      </w:r>
    </w:p>
    <w:p w:rsidR="007B5C9A" w:rsidRDefault="00D41113" w:rsidP="002A1FC9">
      <w:r w:rsidRPr="007B5C9A">
        <w:rPr>
          <w:rFonts w:asciiTheme="minorHAnsi" w:hAnsiTheme="minorHAnsi"/>
        </w:rPr>
        <w:t xml:space="preserve">The </w:t>
      </w:r>
      <w:r w:rsidR="008A0111" w:rsidRPr="007B5C9A">
        <w:rPr>
          <w:rFonts w:asciiTheme="minorHAnsi" w:hAnsiTheme="minorHAnsi"/>
        </w:rPr>
        <w:t>WCWB</w:t>
      </w:r>
      <w:r w:rsidRPr="007B5C9A">
        <w:rPr>
          <w:rFonts w:asciiTheme="minorHAnsi" w:hAnsiTheme="minorHAnsi"/>
        </w:rPr>
        <w:t xml:space="preserve"> Business </w:t>
      </w:r>
      <w:r w:rsidR="003F1E0A">
        <w:rPr>
          <w:rFonts w:asciiTheme="minorHAnsi" w:hAnsiTheme="minorHAnsi"/>
        </w:rPr>
        <w:t>Coach</w:t>
      </w:r>
      <w:r w:rsidRPr="007B5C9A">
        <w:rPr>
          <w:rFonts w:asciiTheme="minorHAnsi" w:hAnsiTheme="minorHAnsi"/>
        </w:rPr>
        <w:t xml:space="preserve"> is a</w:t>
      </w:r>
      <w:r w:rsidR="000C6920">
        <w:rPr>
          <w:rFonts w:asciiTheme="minorHAnsi" w:hAnsiTheme="minorHAnsi"/>
        </w:rPr>
        <w:t xml:space="preserve"> </w:t>
      </w:r>
      <w:r w:rsidR="00C848BB">
        <w:rPr>
          <w:rFonts w:asciiTheme="minorHAnsi" w:hAnsiTheme="minorHAnsi"/>
        </w:rPr>
        <w:t>part</w:t>
      </w:r>
      <w:r w:rsidRPr="007B5C9A">
        <w:rPr>
          <w:rFonts w:asciiTheme="minorHAnsi" w:hAnsiTheme="minorHAnsi"/>
        </w:rPr>
        <w:t xml:space="preserve">-time position responsible for providing technical assistance </w:t>
      </w:r>
      <w:r w:rsidR="00084195">
        <w:rPr>
          <w:rFonts w:asciiTheme="minorHAnsi" w:hAnsiTheme="minorHAnsi"/>
        </w:rPr>
        <w:t xml:space="preserve">(training and coaching) </w:t>
      </w:r>
      <w:r w:rsidRPr="007B5C9A">
        <w:rPr>
          <w:rFonts w:asciiTheme="minorHAnsi" w:hAnsiTheme="minorHAnsi"/>
        </w:rPr>
        <w:t>to women en</w:t>
      </w:r>
      <w:r w:rsidR="00084195">
        <w:rPr>
          <w:rFonts w:asciiTheme="minorHAnsi" w:hAnsiTheme="minorHAnsi"/>
        </w:rPr>
        <w:t>trepreneurs via face-to-face and distance methods</w:t>
      </w:r>
      <w:r w:rsidRPr="007B5C9A">
        <w:rPr>
          <w:rFonts w:asciiTheme="minorHAnsi" w:hAnsiTheme="minorHAnsi"/>
        </w:rPr>
        <w:t xml:space="preserve">. </w:t>
      </w:r>
      <w:r w:rsidR="00C848BB">
        <w:rPr>
          <w:rFonts w:asciiTheme="minorHAnsi" w:hAnsiTheme="minorHAnsi"/>
        </w:rPr>
        <w:t xml:space="preserve">This position will have a focus on serving rural and underserved areas around Thurston County, local travel will be required, mileage will be reimbursed. </w:t>
      </w:r>
      <w:r w:rsidRPr="007B5C9A">
        <w:rPr>
          <w:rFonts w:asciiTheme="minorHAnsi" w:hAnsiTheme="minorHAnsi"/>
        </w:rPr>
        <w:t xml:space="preserve">Areas of assistance include </w:t>
      </w:r>
      <w:r w:rsidR="00084195">
        <w:rPr>
          <w:rFonts w:asciiTheme="minorHAnsi" w:hAnsiTheme="minorHAnsi"/>
        </w:rPr>
        <w:t xml:space="preserve">business </w:t>
      </w:r>
      <w:r w:rsidR="00084195">
        <w:rPr>
          <w:rFonts w:asciiTheme="minorHAnsi" w:hAnsiTheme="minorHAnsi"/>
        </w:rPr>
        <w:lastRenderedPageBreak/>
        <w:t xml:space="preserve">planning, start up help, accounting/financial, </w:t>
      </w:r>
      <w:r w:rsidR="004D4B97">
        <w:rPr>
          <w:rFonts w:asciiTheme="minorHAnsi" w:hAnsiTheme="minorHAnsi"/>
        </w:rPr>
        <w:t>loan package preparation,</w:t>
      </w:r>
      <w:r w:rsidR="00084195">
        <w:rPr>
          <w:rFonts w:asciiTheme="minorHAnsi" w:hAnsiTheme="minorHAnsi"/>
        </w:rPr>
        <w:t xml:space="preserve"> </w:t>
      </w:r>
      <w:r w:rsidR="007A1A89">
        <w:rPr>
          <w:rFonts w:asciiTheme="minorHAnsi" w:hAnsiTheme="minorHAnsi"/>
        </w:rPr>
        <w:t>legal,</w:t>
      </w:r>
      <w:r w:rsidR="00084195">
        <w:rPr>
          <w:rFonts w:asciiTheme="minorHAnsi" w:hAnsiTheme="minorHAnsi"/>
        </w:rPr>
        <w:t xml:space="preserve"> licensing, </w:t>
      </w:r>
      <w:r w:rsidR="007A1A89">
        <w:rPr>
          <w:rFonts w:asciiTheme="minorHAnsi" w:hAnsiTheme="minorHAnsi"/>
        </w:rPr>
        <w:t xml:space="preserve">and regulatory requirements, </w:t>
      </w:r>
      <w:r w:rsidRPr="007B5C9A">
        <w:rPr>
          <w:rFonts w:asciiTheme="minorHAnsi" w:hAnsiTheme="minorHAnsi"/>
        </w:rPr>
        <w:t xml:space="preserve">management, </w:t>
      </w:r>
      <w:r w:rsidR="00084195">
        <w:rPr>
          <w:rFonts w:asciiTheme="minorHAnsi" w:hAnsiTheme="minorHAnsi"/>
        </w:rPr>
        <w:t xml:space="preserve">sales, </w:t>
      </w:r>
      <w:r w:rsidRPr="007B5C9A">
        <w:rPr>
          <w:rFonts w:asciiTheme="minorHAnsi" w:hAnsiTheme="minorHAnsi"/>
        </w:rPr>
        <w:t>marketing,</w:t>
      </w:r>
      <w:r w:rsidR="00084195">
        <w:rPr>
          <w:rFonts w:asciiTheme="minorHAnsi" w:hAnsiTheme="minorHAnsi"/>
        </w:rPr>
        <w:t xml:space="preserve"> taxes, risk management,</w:t>
      </w:r>
      <w:r w:rsidRPr="007B5C9A">
        <w:rPr>
          <w:rFonts w:asciiTheme="minorHAnsi" w:hAnsiTheme="minorHAnsi"/>
        </w:rPr>
        <w:t xml:space="preserve"> and </w:t>
      </w:r>
      <w:r w:rsidR="00084195">
        <w:rPr>
          <w:rFonts w:asciiTheme="minorHAnsi" w:hAnsiTheme="minorHAnsi"/>
        </w:rPr>
        <w:t xml:space="preserve">other related business topics. </w:t>
      </w:r>
    </w:p>
    <w:p w:rsidR="002A1FC9" w:rsidRDefault="002A1FC9" w:rsidP="00931BE9">
      <w:pPr>
        <w:pStyle w:val="Default"/>
        <w:tabs>
          <w:tab w:val="left" w:pos="4673"/>
        </w:tabs>
        <w:rPr>
          <w:rFonts w:asciiTheme="minorHAnsi" w:hAnsiTheme="minorHAnsi" w:cs="Times New Roman"/>
          <w:b/>
          <w:bCs/>
        </w:rPr>
      </w:pPr>
    </w:p>
    <w:p w:rsidR="00931BE9" w:rsidRPr="007B5C9A" w:rsidRDefault="001B60EA" w:rsidP="00931BE9">
      <w:pPr>
        <w:pStyle w:val="Default"/>
        <w:tabs>
          <w:tab w:val="left" w:pos="4673"/>
        </w:tabs>
        <w:rPr>
          <w:rFonts w:asciiTheme="minorHAnsi" w:hAnsiTheme="minorHAnsi" w:cs="Times New Roman"/>
          <w:b/>
          <w:bCs/>
        </w:rPr>
      </w:pPr>
      <w:r w:rsidRPr="007B5C9A">
        <w:rPr>
          <w:rFonts w:asciiTheme="minorHAnsi" w:hAnsiTheme="minorHAnsi" w:cs="Times New Roman"/>
          <w:b/>
          <w:bCs/>
        </w:rPr>
        <w:t>DUTIES AND RESPONSIBILITIES:</w:t>
      </w:r>
    </w:p>
    <w:p w:rsidR="003A3C71" w:rsidRDefault="003A3C71" w:rsidP="003A3C71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 w:rsidRPr="007B5C9A">
        <w:rPr>
          <w:rFonts w:asciiTheme="minorHAnsi" w:hAnsiTheme="minorHAnsi" w:cs="Times New Roman"/>
        </w:rPr>
        <w:t>Provide in-person and online business training and c</w:t>
      </w:r>
      <w:r w:rsidR="00393B54">
        <w:rPr>
          <w:rFonts w:asciiTheme="minorHAnsi" w:hAnsiTheme="minorHAnsi" w:cs="Times New Roman"/>
        </w:rPr>
        <w:t>oaching</w:t>
      </w:r>
      <w:r w:rsidRPr="007B5C9A">
        <w:rPr>
          <w:rFonts w:asciiTheme="minorHAnsi" w:hAnsiTheme="minorHAnsi" w:cs="Times New Roman"/>
        </w:rPr>
        <w:t xml:space="preserve"> in the following areas:  </w:t>
      </w:r>
    </w:p>
    <w:p w:rsidR="00084195" w:rsidRPr="00084195" w:rsidRDefault="00084195" w:rsidP="00084195">
      <w:pPr>
        <w:ind w:left="720"/>
      </w:pPr>
      <w:r w:rsidRPr="00084195">
        <w:rPr>
          <w:rFonts w:asciiTheme="minorHAnsi" w:hAnsiTheme="minorHAnsi"/>
        </w:rPr>
        <w:t xml:space="preserve">business planning, start up help, accounting/financial, </w:t>
      </w:r>
      <w:r w:rsidR="004D4B97">
        <w:rPr>
          <w:rFonts w:asciiTheme="minorHAnsi" w:hAnsiTheme="minorHAnsi"/>
        </w:rPr>
        <w:t>loan package preparation,</w:t>
      </w:r>
      <w:r w:rsidR="007A1A89">
        <w:rPr>
          <w:rFonts w:asciiTheme="minorHAnsi" w:hAnsiTheme="minorHAnsi"/>
        </w:rPr>
        <w:t xml:space="preserve"> legal,</w:t>
      </w:r>
      <w:r w:rsidRPr="00084195">
        <w:rPr>
          <w:rFonts w:asciiTheme="minorHAnsi" w:hAnsiTheme="minorHAnsi"/>
        </w:rPr>
        <w:t xml:space="preserve"> licensing, </w:t>
      </w:r>
      <w:r w:rsidR="007A1A89">
        <w:rPr>
          <w:rFonts w:asciiTheme="minorHAnsi" w:hAnsiTheme="minorHAnsi"/>
        </w:rPr>
        <w:t xml:space="preserve">and regulatory, </w:t>
      </w:r>
      <w:r w:rsidRPr="00084195">
        <w:rPr>
          <w:rFonts w:asciiTheme="minorHAnsi" w:hAnsiTheme="minorHAnsi"/>
        </w:rPr>
        <w:t>management</w:t>
      </w:r>
      <w:r>
        <w:rPr>
          <w:rFonts w:asciiTheme="minorHAnsi" w:hAnsiTheme="minorHAnsi"/>
        </w:rPr>
        <w:t xml:space="preserve"> &amp; human resources</w:t>
      </w:r>
      <w:r w:rsidRPr="00084195">
        <w:rPr>
          <w:rFonts w:asciiTheme="minorHAnsi" w:hAnsiTheme="minorHAnsi"/>
        </w:rPr>
        <w:t xml:space="preserve">, sales, marketing, taxes, risk management, and other related business topics. </w:t>
      </w:r>
    </w:p>
    <w:p w:rsidR="00D41113" w:rsidRPr="007B5C9A" w:rsidRDefault="00D41113" w:rsidP="00D41113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 w:rsidRPr="007B5C9A">
        <w:rPr>
          <w:rFonts w:asciiTheme="minorHAnsi" w:hAnsiTheme="minorHAnsi" w:cs="Times New Roman"/>
        </w:rPr>
        <w:t xml:space="preserve">Conduct comprehensive </w:t>
      </w:r>
      <w:r w:rsidR="00084195">
        <w:rPr>
          <w:rFonts w:asciiTheme="minorHAnsi" w:hAnsiTheme="minorHAnsi" w:cs="Times New Roman"/>
        </w:rPr>
        <w:t>assessments of new clients</w:t>
      </w:r>
      <w:r w:rsidR="007A1A89">
        <w:rPr>
          <w:rFonts w:asciiTheme="minorHAnsi" w:hAnsiTheme="minorHAnsi" w:cs="Times New Roman"/>
        </w:rPr>
        <w:t xml:space="preserve"> to determine the kinds of assistance </w:t>
      </w:r>
      <w:r w:rsidR="00A630E9">
        <w:rPr>
          <w:rFonts w:asciiTheme="minorHAnsi" w:hAnsiTheme="minorHAnsi" w:cs="Times New Roman"/>
        </w:rPr>
        <w:t xml:space="preserve">and resources </w:t>
      </w:r>
      <w:r w:rsidRPr="007B5C9A">
        <w:rPr>
          <w:rFonts w:asciiTheme="minorHAnsi" w:hAnsiTheme="minorHAnsi" w:cs="Times New Roman"/>
        </w:rPr>
        <w:t>needed</w:t>
      </w:r>
      <w:r w:rsidR="003A3C71" w:rsidRPr="007B5C9A">
        <w:rPr>
          <w:rFonts w:asciiTheme="minorHAnsi" w:hAnsiTheme="minorHAnsi" w:cs="Times New Roman"/>
        </w:rPr>
        <w:t xml:space="preserve"> to meet clients’ goals</w:t>
      </w:r>
      <w:r w:rsidR="00084195">
        <w:rPr>
          <w:rFonts w:asciiTheme="minorHAnsi" w:hAnsiTheme="minorHAnsi" w:cs="Times New Roman"/>
        </w:rPr>
        <w:t>.</w:t>
      </w:r>
    </w:p>
    <w:p w:rsidR="00D41113" w:rsidRPr="007B5C9A" w:rsidRDefault="007A1A89" w:rsidP="00D41113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Manage the relationship with and service delivery to </w:t>
      </w:r>
      <w:r w:rsidR="00A630E9">
        <w:rPr>
          <w:rFonts w:asciiTheme="minorHAnsi" w:hAnsiTheme="minorHAnsi" w:cs="Times New Roman"/>
        </w:rPr>
        <w:t xml:space="preserve">the clients. </w:t>
      </w:r>
      <w:r>
        <w:rPr>
          <w:rFonts w:asciiTheme="minorHAnsi" w:hAnsiTheme="minorHAnsi" w:cs="Times New Roman"/>
        </w:rPr>
        <w:t xml:space="preserve"> </w:t>
      </w:r>
      <w:r w:rsidR="00A630E9">
        <w:rPr>
          <w:rFonts w:asciiTheme="minorHAnsi" w:hAnsiTheme="minorHAnsi" w:cs="Times New Roman"/>
        </w:rPr>
        <w:t xml:space="preserve">Deliver extraordinary value, </w:t>
      </w:r>
      <w:r w:rsidR="00D41113" w:rsidRPr="007B5C9A">
        <w:rPr>
          <w:rFonts w:asciiTheme="minorHAnsi" w:hAnsiTheme="minorHAnsi" w:cs="Times New Roman"/>
        </w:rPr>
        <w:t>and assure client satisfaction</w:t>
      </w:r>
      <w:r w:rsidR="00A630E9">
        <w:rPr>
          <w:rFonts w:asciiTheme="minorHAnsi" w:hAnsiTheme="minorHAnsi" w:cs="Times New Roman"/>
        </w:rPr>
        <w:t>.</w:t>
      </w:r>
    </w:p>
    <w:p w:rsidR="00D41113" w:rsidRPr="007B5C9A" w:rsidRDefault="00D41113" w:rsidP="00D41113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 w:rsidRPr="007B5C9A">
        <w:rPr>
          <w:rFonts w:asciiTheme="minorHAnsi" w:hAnsiTheme="minorHAnsi" w:cs="Times New Roman"/>
        </w:rPr>
        <w:t>Maintain appropri</w:t>
      </w:r>
      <w:r w:rsidR="00084195">
        <w:rPr>
          <w:rFonts w:asciiTheme="minorHAnsi" w:hAnsiTheme="minorHAnsi" w:cs="Times New Roman"/>
        </w:rPr>
        <w:t xml:space="preserve">ate </w:t>
      </w:r>
      <w:r w:rsidR="004D4B97">
        <w:rPr>
          <w:rFonts w:asciiTheme="minorHAnsi" w:hAnsiTheme="minorHAnsi" w:cs="Times New Roman"/>
        </w:rPr>
        <w:t xml:space="preserve">detailed </w:t>
      </w:r>
      <w:r w:rsidR="00084195">
        <w:rPr>
          <w:rFonts w:asciiTheme="minorHAnsi" w:hAnsiTheme="minorHAnsi" w:cs="Times New Roman"/>
        </w:rPr>
        <w:t>documentation of all coaching and training.</w:t>
      </w:r>
    </w:p>
    <w:p w:rsidR="00D41113" w:rsidRPr="007B5C9A" w:rsidRDefault="00F2358F" w:rsidP="00D41113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Complete follow up tasks, and</w:t>
      </w:r>
      <w:r w:rsidR="00084195">
        <w:rPr>
          <w:rFonts w:asciiTheme="minorHAnsi" w:hAnsiTheme="minorHAnsi" w:cs="Times New Roman"/>
        </w:rPr>
        <w:t xml:space="preserve"> b</w:t>
      </w:r>
      <w:r w:rsidR="00D41113" w:rsidRPr="007B5C9A">
        <w:rPr>
          <w:rFonts w:asciiTheme="minorHAnsi" w:hAnsiTheme="minorHAnsi" w:cs="Times New Roman"/>
        </w:rPr>
        <w:t>uild and strengthen client relationships</w:t>
      </w:r>
      <w:r w:rsidR="00084195">
        <w:rPr>
          <w:rFonts w:asciiTheme="minorHAnsi" w:hAnsiTheme="minorHAnsi" w:cs="Times New Roman"/>
        </w:rPr>
        <w:t>.</w:t>
      </w:r>
    </w:p>
    <w:p w:rsidR="00D41113" w:rsidRPr="007B5C9A" w:rsidRDefault="00D41113" w:rsidP="00D41113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 w:rsidRPr="007B5C9A">
        <w:rPr>
          <w:rFonts w:asciiTheme="minorHAnsi" w:hAnsiTheme="minorHAnsi" w:cs="Times New Roman"/>
        </w:rPr>
        <w:t>Ensure appropria</w:t>
      </w:r>
      <w:r w:rsidR="004D4B97">
        <w:rPr>
          <w:rFonts w:asciiTheme="minorHAnsi" w:hAnsiTheme="minorHAnsi" w:cs="Times New Roman"/>
        </w:rPr>
        <w:t xml:space="preserve">te referrals to other CB&amp;I </w:t>
      </w:r>
      <w:r w:rsidRPr="007B5C9A">
        <w:rPr>
          <w:rFonts w:asciiTheme="minorHAnsi" w:hAnsiTheme="minorHAnsi" w:cs="Times New Roman"/>
        </w:rPr>
        <w:t>prog</w:t>
      </w:r>
      <w:r w:rsidR="004D4B97">
        <w:rPr>
          <w:rFonts w:asciiTheme="minorHAnsi" w:hAnsiTheme="minorHAnsi" w:cs="Times New Roman"/>
        </w:rPr>
        <w:t xml:space="preserve">rams which could benefit clients, </w:t>
      </w:r>
      <w:r w:rsidR="007A1A89">
        <w:rPr>
          <w:rFonts w:asciiTheme="minorHAnsi" w:hAnsiTheme="minorHAnsi" w:cs="Times New Roman"/>
        </w:rPr>
        <w:t xml:space="preserve">such as </w:t>
      </w:r>
      <w:r w:rsidRPr="007B5C9A">
        <w:rPr>
          <w:rFonts w:asciiTheme="minorHAnsi" w:hAnsiTheme="minorHAnsi" w:cs="Times New Roman"/>
        </w:rPr>
        <w:t xml:space="preserve">SBDC, </w:t>
      </w:r>
      <w:r w:rsidR="00F2358F">
        <w:rPr>
          <w:rFonts w:asciiTheme="minorHAnsi" w:hAnsiTheme="minorHAnsi" w:cs="Times New Roman"/>
        </w:rPr>
        <w:t xml:space="preserve">PTAC, </w:t>
      </w:r>
      <w:r w:rsidR="004D4B97">
        <w:rPr>
          <w:rFonts w:asciiTheme="minorHAnsi" w:hAnsiTheme="minorHAnsi" w:cs="Times New Roman"/>
        </w:rPr>
        <w:t>etc.</w:t>
      </w:r>
    </w:p>
    <w:p w:rsidR="00D41113" w:rsidRPr="007B5C9A" w:rsidRDefault="003A3C71" w:rsidP="00D41113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 w:rsidRPr="007B5C9A">
        <w:rPr>
          <w:rFonts w:asciiTheme="minorHAnsi" w:hAnsiTheme="minorHAnsi" w:cs="Times New Roman"/>
        </w:rPr>
        <w:t>Assist with</w:t>
      </w:r>
      <w:r w:rsidR="00D41113" w:rsidRPr="007B5C9A">
        <w:rPr>
          <w:rFonts w:asciiTheme="minorHAnsi" w:hAnsiTheme="minorHAnsi" w:cs="Times New Roman"/>
        </w:rPr>
        <w:t xml:space="preserve"> </w:t>
      </w:r>
      <w:r w:rsidR="00F2358F">
        <w:rPr>
          <w:rFonts w:asciiTheme="minorHAnsi" w:hAnsiTheme="minorHAnsi" w:cs="Times New Roman"/>
        </w:rPr>
        <w:t xml:space="preserve">marketing and </w:t>
      </w:r>
      <w:r w:rsidR="00D41113" w:rsidRPr="007B5C9A">
        <w:rPr>
          <w:rFonts w:asciiTheme="minorHAnsi" w:hAnsiTheme="minorHAnsi" w:cs="Times New Roman"/>
        </w:rPr>
        <w:t>outreach efforts to targeted clients, with an emphasis on socially and economically disadvantaged women</w:t>
      </w:r>
      <w:r w:rsidR="00F2358F">
        <w:rPr>
          <w:rFonts w:asciiTheme="minorHAnsi" w:hAnsiTheme="minorHAnsi" w:cs="Times New Roman"/>
        </w:rPr>
        <w:t>.</w:t>
      </w:r>
    </w:p>
    <w:p w:rsidR="00D41113" w:rsidRDefault="00C81C50" w:rsidP="00D41113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 w:rsidRPr="007B5C9A">
        <w:rPr>
          <w:rFonts w:asciiTheme="minorHAnsi" w:hAnsiTheme="minorHAnsi" w:cs="Times New Roman"/>
        </w:rPr>
        <w:t>Assist in developing, maintaining and expanding</w:t>
      </w:r>
      <w:r w:rsidR="00D41113" w:rsidRPr="007B5C9A">
        <w:rPr>
          <w:rFonts w:asciiTheme="minorHAnsi" w:hAnsiTheme="minorHAnsi" w:cs="Times New Roman"/>
        </w:rPr>
        <w:t xml:space="preserve"> relationships with SBA </w:t>
      </w:r>
      <w:r w:rsidR="00B46746">
        <w:rPr>
          <w:rFonts w:asciiTheme="minorHAnsi" w:hAnsiTheme="minorHAnsi" w:cs="Times New Roman"/>
        </w:rPr>
        <w:t>and other resource partners, to</w:t>
      </w:r>
      <w:r w:rsidR="00D41113" w:rsidRPr="007B5C9A">
        <w:rPr>
          <w:rFonts w:asciiTheme="minorHAnsi" w:hAnsiTheme="minorHAnsi" w:cs="Times New Roman"/>
        </w:rPr>
        <w:t xml:space="preserve"> include: </w:t>
      </w:r>
      <w:r w:rsidR="0002168B">
        <w:rPr>
          <w:rFonts w:asciiTheme="minorHAnsi" w:hAnsiTheme="minorHAnsi" w:cs="Times New Roman"/>
        </w:rPr>
        <w:t xml:space="preserve"> </w:t>
      </w:r>
      <w:r w:rsidR="00F2358F">
        <w:rPr>
          <w:rFonts w:asciiTheme="minorHAnsi" w:hAnsiTheme="minorHAnsi" w:cs="Times New Roman"/>
        </w:rPr>
        <w:t>SBDCs, PTAC, SCORE,</w:t>
      </w:r>
      <w:r w:rsidR="00D41113" w:rsidRPr="007B5C9A">
        <w:rPr>
          <w:rFonts w:asciiTheme="minorHAnsi" w:hAnsiTheme="minorHAnsi" w:cs="Times New Roman"/>
        </w:rPr>
        <w:t xml:space="preserve"> SBA Microloan Program lenders, non-lender technical assistance providers, mainstream financial institutions, state and /or local governments, chambers of commerce, loan funds, community colleges, and women’s organizations</w:t>
      </w:r>
      <w:r w:rsidR="00F2358F">
        <w:rPr>
          <w:rFonts w:asciiTheme="minorHAnsi" w:hAnsiTheme="minorHAnsi" w:cs="Times New Roman"/>
        </w:rPr>
        <w:t>.</w:t>
      </w:r>
    </w:p>
    <w:p w:rsidR="00D41113" w:rsidRPr="00B46746" w:rsidRDefault="007A1A89" w:rsidP="00B46746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Prepare and deliver presentations about the WCWB and various other business topics.</w:t>
      </w:r>
      <w:r w:rsidR="00B46746">
        <w:rPr>
          <w:rFonts w:asciiTheme="minorHAnsi" w:hAnsiTheme="minorHAnsi" w:cs="Times New Roman"/>
        </w:rPr>
        <w:t xml:space="preserve">  </w:t>
      </w:r>
      <w:r w:rsidR="00D41113" w:rsidRPr="00B46746">
        <w:rPr>
          <w:rFonts w:asciiTheme="minorHAnsi" w:hAnsiTheme="minorHAnsi" w:cs="Times New Roman"/>
        </w:rPr>
        <w:t xml:space="preserve">Represent the </w:t>
      </w:r>
      <w:r w:rsidR="008A0111" w:rsidRPr="00B46746">
        <w:rPr>
          <w:rFonts w:asciiTheme="minorHAnsi" w:hAnsiTheme="minorHAnsi" w:cs="Times New Roman"/>
        </w:rPr>
        <w:t>WCWB</w:t>
      </w:r>
      <w:r w:rsidR="00D41113" w:rsidRPr="00B46746">
        <w:rPr>
          <w:rFonts w:asciiTheme="minorHAnsi" w:hAnsiTheme="minorHAnsi" w:cs="Times New Roman"/>
        </w:rPr>
        <w:t xml:space="preserve"> at conferences and other outreach events </w:t>
      </w:r>
      <w:r w:rsidR="00C81C50" w:rsidRPr="00B46746">
        <w:rPr>
          <w:rFonts w:asciiTheme="minorHAnsi" w:hAnsiTheme="minorHAnsi" w:cs="Times New Roman"/>
        </w:rPr>
        <w:t>as requested</w:t>
      </w:r>
      <w:r w:rsidR="00F2358F" w:rsidRPr="00B46746">
        <w:rPr>
          <w:rFonts w:asciiTheme="minorHAnsi" w:hAnsiTheme="minorHAnsi" w:cs="Times New Roman"/>
        </w:rPr>
        <w:t>.</w:t>
      </w:r>
    </w:p>
    <w:p w:rsidR="00D41113" w:rsidRDefault="00D41113" w:rsidP="00D41113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 w:rsidRPr="007B5C9A">
        <w:rPr>
          <w:rFonts w:asciiTheme="minorHAnsi" w:hAnsiTheme="minorHAnsi" w:cs="Times New Roman"/>
        </w:rPr>
        <w:t xml:space="preserve">Assist Program Manager with </w:t>
      </w:r>
      <w:r w:rsidR="003A3C71" w:rsidRPr="007B5C9A">
        <w:rPr>
          <w:rFonts w:asciiTheme="minorHAnsi" w:hAnsiTheme="minorHAnsi" w:cs="Times New Roman"/>
        </w:rPr>
        <w:t>grant</w:t>
      </w:r>
      <w:r w:rsidRPr="007B5C9A">
        <w:rPr>
          <w:rFonts w:asciiTheme="minorHAnsi" w:hAnsiTheme="minorHAnsi" w:cs="Times New Roman"/>
        </w:rPr>
        <w:t xml:space="preserve"> compliance and reporting as necessary.</w:t>
      </w:r>
      <w:r w:rsidR="00E30CC6">
        <w:rPr>
          <w:rFonts w:asciiTheme="minorHAnsi" w:hAnsiTheme="minorHAnsi" w:cs="Times New Roman"/>
        </w:rPr>
        <w:t xml:space="preserve"> </w:t>
      </w:r>
    </w:p>
    <w:p w:rsidR="00E30CC6" w:rsidRPr="007B5C9A" w:rsidRDefault="00E30CC6" w:rsidP="00D41113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Conduct daily operations in a way that is compliant with our grant requirements. </w:t>
      </w:r>
    </w:p>
    <w:p w:rsidR="00E30CC6" w:rsidRPr="00E30CC6" w:rsidRDefault="00C81C50" w:rsidP="00E30CC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B5C9A">
        <w:rPr>
          <w:rFonts w:asciiTheme="minorHAnsi" w:hAnsiTheme="minorHAnsi"/>
          <w:color w:val="000000"/>
        </w:rPr>
        <w:t>Assist in developing and delivering</w:t>
      </w:r>
      <w:r w:rsidR="003A3C71" w:rsidRPr="007B5C9A">
        <w:rPr>
          <w:rFonts w:asciiTheme="minorHAnsi" w:hAnsiTheme="minorHAnsi"/>
          <w:color w:val="000000"/>
        </w:rPr>
        <w:t xml:space="preserve"> program offerings to address changing client needs and economic conditions of small businesses</w:t>
      </w:r>
      <w:r w:rsidR="00F2358F">
        <w:rPr>
          <w:rFonts w:asciiTheme="minorHAnsi" w:hAnsiTheme="minorHAnsi"/>
          <w:color w:val="000000"/>
        </w:rPr>
        <w:t>.</w:t>
      </w:r>
    </w:p>
    <w:p w:rsidR="003A3C71" w:rsidRDefault="003A3C71" w:rsidP="003A3C71">
      <w:pPr>
        <w:pStyle w:val="Default"/>
        <w:numPr>
          <w:ilvl w:val="0"/>
          <w:numId w:val="9"/>
        </w:numPr>
        <w:spacing w:after="37"/>
        <w:rPr>
          <w:rFonts w:asciiTheme="minorHAnsi" w:hAnsiTheme="minorHAnsi" w:cs="Times New Roman"/>
        </w:rPr>
      </w:pPr>
      <w:r w:rsidRPr="007B5C9A">
        <w:rPr>
          <w:rFonts w:asciiTheme="minorHAnsi" w:hAnsiTheme="minorHAnsi" w:cs="Times New Roman"/>
        </w:rPr>
        <w:t>Additional</w:t>
      </w:r>
      <w:r w:rsidR="004D4B97">
        <w:rPr>
          <w:rFonts w:asciiTheme="minorHAnsi" w:hAnsiTheme="minorHAnsi" w:cs="Times New Roman"/>
        </w:rPr>
        <w:t xml:space="preserve"> </w:t>
      </w:r>
      <w:r w:rsidRPr="007B5C9A">
        <w:rPr>
          <w:rFonts w:asciiTheme="minorHAnsi" w:hAnsiTheme="minorHAnsi" w:cs="Times New Roman"/>
        </w:rPr>
        <w:t>duties as assigned</w:t>
      </w:r>
      <w:r w:rsidR="00F2358F">
        <w:rPr>
          <w:rFonts w:asciiTheme="minorHAnsi" w:hAnsiTheme="minorHAnsi" w:cs="Times New Roman"/>
        </w:rPr>
        <w:t>.</w:t>
      </w:r>
    </w:p>
    <w:p w:rsidR="00200804" w:rsidRDefault="00200804" w:rsidP="00200804">
      <w:pPr>
        <w:pStyle w:val="Default"/>
        <w:spacing w:after="37"/>
        <w:rPr>
          <w:rFonts w:asciiTheme="minorHAnsi" w:hAnsiTheme="minorHAnsi" w:cs="Times New Roman"/>
        </w:rPr>
      </w:pPr>
    </w:p>
    <w:p w:rsidR="00200804" w:rsidRDefault="006D7573" w:rsidP="00200804">
      <w:pPr>
        <w:pStyle w:val="Default"/>
        <w:spacing w:after="3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This person in this role generally spends</w:t>
      </w:r>
      <w:r w:rsidR="00200804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their </w:t>
      </w:r>
      <w:r w:rsidR="00200804">
        <w:rPr>
          <w:rFonts w:asciiTheme="minorHAnsi" w:hAnsiTheme="minorHAnsi" w:cs="Times New Roman"/>
        </w:rPr>
        <w:t>working hours in the following manner:</w:t>
      </w:r>
    </w:p>
    <w:p w:rsidR="00200804" w:rsidRDefault="00C848BB" w:rsidP="004D4B97">
      <w:pPr>
        <w:pStyle w:val="Default"/>
        <w:numPr>
          <w:ilvl w:val="0"/>
          <w:numId w:val="11"/>
        </w:numPr>
        <w:spacing w:after="3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50-60</w:t>
      </w:r>
      <w:r w:rsidR="00200804">
        <w:rPr>
          <w:rFonts w:asciiTheme="minorHAnsi" w:hAnsiTheme="minorHAnsi" w:cs="Times New Roman"/>
        </w:rPr>
        <w:t>% in one-one-one coaching sessions</w:t>
      </w:r>
      <w:r w:rsidR="006C5CE8">
        <w:rPr>
          <w:rFonts w:asciiTheme="minorHAnsi" w:hAnsiTheme="minorHAnsi" w:cs="Times New Roman"/>
        </w:rPr>
        <w:t>.</w:t>
      </w:r>
      <w:r w:rsidR="00E32C5C">
        <w:rPr>
          <w:rFonts w:asciiTheme="minorHAnsi" w:hAnsiTheme="minorHAnsi" w:cs="Times New Roman"/>
        </w:rPr>
        <w:t xml:space="preserve"> </w:t>
      </w:r>
      <w:r w:rsidR="006C5CE8">
        <w:rPr>
          <w:rFonts w:asciiTheme="minorHAnsi" w:hAnsiTheme="minorHAnsi" w:cs="Times New Roman"/>
        </w:rPr>
        <w:t>This is the main focus of</w:t>
      </w:r>
      <w:r w:rsidR="00E32C5C">
        <w:rPr>
          <w:rFonts w:asciiTheme="minorHAnsi" w:hAnsiTheme="minorHAnsi" w:cs="Times New Roman"/>
        </w:rPr>
        <w:t xml:space="preserve"> the person in this role</w:t>
      </w:r>
      <w:r w:rsidR="006C5CE8">
        <w:rPr>
          <w:rFonts w:asciiTheme="minorHAnsi" w:hAnsiTheme="minorHAnsi" w:cs="Times New Roman"/>
        </w:rPr>
        <w:t xml:space="preserve">. </w:t>
      </w:r>
    </w:p>
    <w:p w:rsidR="00200804" w:rsidRDefault="00200804" w:rsidP="004D4B97">
      <w:pPr>
        <w:pStyle w:val="Default"/>
        <w:numPr>
          <w:ilvl w:val="0"/>
          <w:numId w:val="11"/>
        </w:numPr>
        <w:spacing w:after="3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20% in online or in-person training sessions</w:t>
      </w:r>
      <w:r w:rsidR="00C848BB">
        <w:rPr>
          <w:rFonts w:asciiTheme="minorHAnsi" w:hAnsiTheme="minorHAnsi" w:cs="Times New Roman"/>
        </w:rPr>
        <w:t>/workshops</w:t>
      </w:r>
    </w:p>
    <w:p w:rsidR="00200804" w:rsidRPr="007B5C9A" w:rsidRDefault="00200804" w:rsidP="004D4B97">
      <w:pPr>
        <w:pStyle w:val="Default"/>
        <w:numPr>
          <w:ilvl w:val="0"/>
          <w:numId w:val="11"/>
        </w:numPr>
        <w:spacing w:after="3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10-20% in </w:t>
      </w:r>
      <w:r w:rsidR="00DA10B6">
        <w:rPr>
          <w:rFonts w:asciiTheme="minorHAnsi" w:hAnsiTheme="minorHAnsi" w:cs="Times New Roman"/>
        </w:rPr>
        <w:t xml:space="preserve">metrics, </w:t>
      </w:r>
      <w:r>
        <w:rPr>
          <w:rFonts w:asciiTheme="minorHAnsi" w:hAnsiTheme="minorHAnsi" w:cs="Times New Roman"/>
        </w:rPr>
        <w:t>documentation and follow up, meetings, and administrative or marketing related tasks</w:t>
      </w:r>
      <w:r w:rsidR="00DA10B6">
        <w:rPr>
          <w:rFonts w:asciiTheme="minorHAnsi" w:hAnsiTheme="minorHAnsi" w:cs="Times New Roman"/>
        </w:rPr>
        <w:t>.</w:t>
      </w:r>
    </w:p>
    <w:p w:rsidR="00D41113" w:rsidRPr="007B5C9A" w:rsidRDefault="00D41113" w:rsidP="00D41113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D41113" w:rsidRPr="007B5C9A" w:rsidRDefault="00470284" w:rsidP="00D41113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MINIMUM QUALIFICATIONS: </w:t>
      </w:r>
    </w:p>
    <w:p w:rsidR="00470284" w:rsidRDefault="00470284" w:rsidP="00D41113">
      <w:pPr>
        <w:numPr>
          <w:ilvl w:val="0"/>
          <w:numId w:val="9"/>
        </w:numPr>
        <w:autoSpaceDE w:val="0"/>
        <w:autoSpaceDN w:val="0"/>
        <w:adjustRightInd w:val="0"/>
        <w:spacing w:after="33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Commitment to the cause of empowering women entrepreneurs.  </w:t>
      </w:r>
    </w:p>
    <w:p w:rsidR="00782FEA" w:rsidRDefault="00782FEA" w:rsidP="00D41113">
      <w:pPr>
        <w:numPr>
          <w:ilvl w:val="0"/>
          <w:numId w:val="9"/>
        </w:numPr>
        <w:autoSpaceDE w:val="0"/>
        <w:autoSpaceDN w:val="0"/>
        <w:adjustRightInd w:val="0"/>
        <w:spacing w:after="33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Strong work ethic, including having the emotional bandwidth/endurance to see multiple </w:t>
      </w:r>
      <w:r w:rsidR="00352EFA">
        <w:rPr>
          <w:rFonts w:asciiTheme="minorHAnsi" w:hAnsiTheme="minorHAnsi"/>
          <w:color w:val="000000"/>
        </w:rPr>
        <w:t xml:space="preserve">coaching </w:t>
      </w:r>
      <w:r>
        <w:rPr>
          <w:rFonts w:asciiTheme="minorHAnsi" w:hAnsiTheme="minorHAnsi"/>
          <w:color w:val="000000"/>
        </w:rPr>
        <w:t xml:space="preserve">clients each day for successive one-hour coaching sessions. </w:t>
      </w:r>
    </w:p>
    <w:p w:rsidR="00D41113" w:rsidRDefault="00D41113" w:rsidP="00D41113">
      <w:pPr>
        <w:numPr>
          <w:ilvl w:val="0"/>
          <w:numId w:val="9"/>
        </w:numPr>
        <w:autoSpaceDE w:val="0"/>
        <w:autoSpaceDN w:val="0"/>
        <w:adjustRightInd w:val="0"/>
        <w:spacing w:after="33"/>
        <w:rPr>
          <w:rFonts w:asciiTheme="minorHAnsi" w:hAnsiTheme="minorHAnsi"/>
          <w:color w:val="000000"/>
        </w:rPr>
      </w:pPr>
      <w:r w:rsidRPr="007B5C9A">
        <w:rPr>
          <w:rFonts w:asciiTheme="minorHAnsi" w:hAnsiTheme="minorHAnsi"/>
          <w:color w:val="000000"/>
        </w:rPr>
        <w:t>Strong understanding of basic business principles and practices</w:t>
      </w:r>
      <w:r w:rsidR="004D4B97">
        <w:rPr>
          <w:rFonts w:asciiTheme="minorHAnsi" w:hAnsiTheme="minorHAnsi"/>
          <w:color w:val="000000"/>
        </w:rPr>
        <w:t xml:space="preserve">, and willingness to learn. </w:t>
      </w:r>
    </w:p>
    <w:p w:rsidR="00E30CC6" w:rsidRPr="007B5C9A" w:rsidRDefault="00E30CC6" w:rsidP="00D41113">
      <w:pPr>
        <w:numPr>
          <w:ilvl w:val="0"/>
          <w:numId w:val="9"/>
        </w:numPr>
        <w:autoSpaceDE w:val="0"/>
        <w:autoSpaceDN w:val="0"/>
        <w:adjustRightInd w:val="0"/>
        <w:spacing w:after="33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Detail oriented – willing to utilize existing documentation systems and program technologies to conduct daily operations in a manner that is consistent with our grant requirements and existing procedures. </w:t>
      </w:r>
    </w:p>
    <w:p w:rsidR="00D41113" w:rsidRPr="007B5C9A" w:rsidRDefault="006D187B" w:rsidP="00D4111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</w:t>
      </w:r>
      <w:r w:rsidR="00D41113" w:rsidRPr="007B5C9A">
        <w:rPr>
          <w:rFonts w:asciiTheme="minorHAnsi" w:hAnsiTheme="minorHAnsi"/>
          <w:color w:val="000000"/>
        </w:rPr>
        <w:t xml:space="preserve"> entrepreneurial m</w:t>
      </w:r>
      <w:r w:rsidR="008A0111" w:rsidRPr="007B5C9A">
        <w:rPr>
          <w:rFonts w:asciiTheme="minorHAnsi" w:hAnsiTheme="minorHAnsi"/>
          <w:color w:val="000000"/>
        </w:rPr>
        <w:t>indset:</w:t>
      </w:r>
      <w:r w:rsidR="00D41113" w:rsidRPr="007B5C9A">
        <w:rPr>
          <w:rFonts w:asciiTheme="minorHAnsi" w:hAnsiTheme="minorHAnsi"/>
          <w:color w:val="000000"/>
        </w:rPr>
        <w:t xml:space="preserve"> </w:t>
      </w:r>
      <w:r w:rsidR="00C530B4">
        <w:rPr>
          <w:rFonts w:asciiTheme="minorHAnsi" w:hAnsiTheme="minorHAnsi"/>
          <w:color w:val="000000"/>
        </w:rPr>
        <w:t xml:space="preserve"> </w:t>
      </w:r>
      <w:r w:rsidR="00D41113" w:rsidRPr="007B5C9A">
        <w:rPr>
          <w:rFonts w:asciiTheme="minorHAnsi" w:hAnsiTheme="minorHAnsi"/>
          <w:color w:val="000000"/>
        </w:rPr>
        <w:t>creative, motivate</w:t>
      </w:r>
      <w:r w:rsidR="008A0111" w:rsidRPr="007B5C9A">
        <w:rPr>
          <w:rFonts w:asciiTheme="minorHAnsi" w:hAnsiTheme="minorHAnsi"/>
          <w:color w:val="000000"/>
        </w:rPr>
        <w:t>d, enthusiastic, and energetic</w:t>
      </w:r>
      <w:r w:rsidR="00470284">
        <w:rPr>
          <w:rFonts w:asciiTheme="minorHAnsi" w:hAnsiTheme="minorHAnsi"/>
          <w:color w:val="000000"/>
        </w:rPr>
        <w:t>.</w:t>
      </w:r>
    </w:p>
    <w:p w:rsidR="00D41113" w:rsidRPr="007B5C9A" w:rsidRDefault="00D41113" w:rsidP="00D41113">
      <w:pPr>
        <w:numPr>
          <w:ilvl w:val="0"/>
          <w:numId w:val="9"/>
        </w:numPr>
        <w:autoSpaceDE w:val="0"/>
        <w:autoSpaceDN w:val="0"/>
        <w:adjustRightInd w:val="0"/>
        <w:spacing w:after="33"/>
        <w:rPr>
          <w:rFonts w:asciiTheme="minorHAnsi" w:hAnsiTheme="minorHAnsi"/>
          <w:color w:val="000000"/>
        </w:rPr>
      </w:pPr>
      <w:r w:rsidRPr="007B5C9A">
        <w:rPr>
          <w:rFonts w:asciiTheme="minorHAnsi" w:hAnsiTheme="minorHAnsi"/>
          <w:color w:val="000000"/>
        </w:rPr>
        <w:t>Proven track record building and maintaining client relationships</w:t>
      </w:r>
      <w:r w:rsidR="00470284">
        <w:rPr>
          <w:rFonts w:asciiTheme="minorHAnsi" w:hAnsiTheme="minorHAnsi"/>
          <w:color w:val="000000"/>
        </w:rPr>
        <w:t>.</w:t>
      </w:r>
    </w:p>
    <w:p w:rsidR="008A0111" w:rsidRPr="007B5C9A" w:rsidRDefault="00470284" w:rsidP="008A011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Sensitive to the needs of, and compassionate with, </w:t>
      </w:r>
      <w:r w:rsidR="008A0111" w:rsidRPr="007B5C9A">
        <w:rPr>
          <w:rFonts w:asciiTheme="minorHAnsi" w:hAnsiTheme="minorHAnsi"/>
          <w:color w:val="000000"/>
        </w:rPr>
        <w:t xml:space="preserve">a </w:t>
      </w:r>
      <w:r>
        <w:rPr>
          <w:rFonts w:asciiTheme="minorHAnsi" w:hAnsiTheme="minorHAnsi"/>
          <w:color w:val="000000"/>
        </w:rPr>
        <w:t xml:space="preserve">very </w:t>
      </w:r>
      <w:r w:rsidR="008A0111" w:rsidRPr="007B5C9A">
        <w:rPr>
          <w:rFonts w:asciiTheme="minorHAnsi" w:hAnsiTheme="minorHAnsi"/>
          <w:color w:val="000000"/>
        </w:rPr>
        <w:t>diverse client base</w:t>
      </w:r>
      <w:r>
        <w:rPr>
          <w:rFonts w:asciiTheme="minorHAnsi" w:hAnsiTheme="minorHAnsi"/>
          <w:color w:val="000000"/>
        </w:rPr>
        <w:t>.</w:t>
      </w:r>
    </w:p>
    <w:p w:rsidR="00D41113" w:rsidRPr="00415EFB" w:rsidRDefault="00D41113" w:rsidP="00415EFB">
      <w:pPr>
        <w:numPr>
          <w:ilvl w:val="0"/>
          <w:numId w:val="9"/>
        </w:numPr>
        <w:autoSpaceDE w:val="0"/>
        <w:autoSpaceDN w:val="0"/>
        <w:adjustRightInd w:val="0"/>
        <w:spacing w:after="33"/>
        <w:rPr>
          <w:rFonts w:asciiTheme="minorHAnsi" w:hAnsiTheme="minorHAnsi"/>
          <w:color w:val="000000"/>
        </w:rPr>
      </w:pPr>
      <w:r w:rsidRPr="007B5C9A">
        <w:rPr>
          <w:rFonts w:asciiTheme="minorHAnsi" w:hAnsiTheme="minorHAnsi"/>
          <w:color w:val="000000"/>
        </w:rPr>
        <w:t>Work</w:t>
      </w:r>
      <w:r w:rsidR="00DA76A8">
        <w:rPr>
          <w:rFonts w:asciiTheme="minorHAnsi" w:hAnsiTheme="minorHAnsi"/>
          <w:color w:val="000000"/>
        </w:rPr>
        <w:t>s</w:t>
      </w:r>
      <w:r w:rsidR="00415EFB">
        <w:rPr>
          <w:rFonts w:asciiTheme="minorHAnsi" w:hAnsiTheme="minorHAnsi"/>
          <w:color w:val="000000"/>
        </w:rPr>
        <w:t xml:space="preserve"> </w:t>
      </w:r>
      <w:r w:rsidRPr="00415EFB">
        <w:rPr>
          <w:rFonts w:asciiTheme="minorHAnsi" w:hAnsiTheme="minorHAnsi"/>
          <w:color w:val="000000"/>
        </w:rPr>
        <w:t>well in a collaborative, team environment</w:t>
      </w:r>
      <w:r w:rsidR="00470284">
        <w:rPr>
          <w:rFonts w:asciiTheme="minorHAnsi" w:hAnsiTheme="minorHAnsi"/>
          <w:color w:val="000000"/>
        </w:rPr>
        <w:t>.</w:t>
      </w:r>
    </w:p>
    <w:p w:rsidR="00D41113" w:rsidRPr="007B5C9A" w:rsidRDefault="00D41113" w:rsidP="00D4111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B5C9A">
        <w:rPr>
          <w:rFonts w:asciiTheme="minorHAnsi" w:hAnsiTheme="minorHAnsi"/>
          <w:color w:val="000000"/>
        </w:rPr>
        <w:t xml:space="preserve">Innovative, self-starter with ability to initiate </w:t>
      </w:r>
      <w:r w:rsidR="008A0111" w:rsidRPr="007B5C9A">
        <w:rPr>
          <w:rFonts w:asciiTheme="minorHAnsi" w:hAnsiTheme="minorHAnsi"/>
          <w:color w:val="000000"/>
        </w:rPr>
        <w:t>and implement multiple projects</w:t>
      </w:r>
      <w:r w:rsidR="00470284">
        <w:rPr>
          <w:rFonts w:asciiTheme="minorHAnsi" w:hAnsiTheme="minorHAnsi"/>
          <w:color w:val="000000"/>
        </w:rPr>
        <w:t>.</w:t>
      </w:r>
    </w:p>
    <w:p w:rsidR="00D41113" w:rsidRPr="007B5C9A" w:rsidRDefault="00D41113" w:rsidP="00D41113">
      <w:pPr>
        <w:numPr>
          <w:ilvl w:val="0"/>
          <w:numId w:val="9"/>
        </w:numPr>
        <w:autoSpaceDE w:val="0"/>
        <w:autoSpaceDN w:val="0"/>
        <w:adjustRightInd w:val="0"/>
        <w:spacing w:after="33"/>
        <w:rPr>
          <w:rFonts w:asciiTheme="minorHAnsi" w:hAnsiTheme="minorHAnsi"/>
          <w:color w:val="000000"/>
        </w:rPr>
      </w:pPr>
      <w:r w:rsidRPr="007B5C9A">
        <w:rPr>
          <w:rFonts w:asciiTheme="minorHAnsi" w:hAnsiTheme="minorHAnsi"/>
          <w:color w:val="000000"/>
        </w:rPr>
        <w:t>Strong written and verbal communication skills including public speaking to large groups</w:t>
      </w:r>
      <w:r w:rsidR="00470284">
        <w:rPr>
          <w:rFonts w:asciiTheme="minorHAnsi" w:hAnsiTheme="minorHAnsi"/>
          <w:color w:val="000000"/>
        </w:rPr>
        <w:t>.</w:t>
      </w:r>
    </w:p>
    <w:p w:rsidR="00D41113" w:rsidRPr="007B5C9A" w:rsidRDefault="00D41113" w:rsidP="00D4111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B5C9A">
        <w:rPr>
          <w:rFonts w:asciiTheme="minorHAnsi" w:hAnsiTheme="minorHAnsi"/>
          <w:color w:val="000000"/>
        </w:rPr>
        <w:t xml:space="preserve">Excellent </w:t>
      </w:r>
      <w:r w:rsidR="00DA10B6">
        <w:rPr>
          <w:rFonts w:asciiTheme="minorHAnsi" w:hAnsiTheme="minorHAnsi"/>
          <w:color w:val="000000"/>
        </w:rPr>
        <w:t xml:space="preserve">“people </w:t>
      </w:r>
      <w:r w:rsidR="00632DF0">
        <w:rPr>
          <w:rFonts w:asciiTheme="minorHAnsi" w:hAnsiTheme="minorHAnsi"/>
          <w:color w:val="000000"/>
        </w:rPr>
        <w:t>skills” as</w:t>
      </w:r>
      <w:r w:rsidR="00DA10B6">
        <w:rPr>
          <w:rFonts w:asciiTheme="minorHAnsi" w:hAnsiTheme="minorHAnsi"/>
          <w:color w:val="000000"/>
        </w:rPr>
        <w:t xml:space="preserve"> well as </w:t>
      </w:r>
      <w:r w:rsidRPr="007B5C9A">
        <w:rPr>
          <w:rFonts w:asciiTheme="minorHAnsi" w:hAnsiTheme="minorHAnsi"/>
          <w:color w:val="000000"/>
        </w:rPr>
        <w:t>organizational, communication, writing, technology and decision-making skills</w:t>
      </w:r>
      <w:r w:rsidR="00470284">
        <w:rPr>
          <w:rFonts w:asciiTheme="minorHAnsi" w:hAnsiTheme="minorHAnsi"/>
          <w:color w:val="000000"/>
        </w:rPr>
        <w:t>.</w:t>
      </w:r>
    </w:p>
    <w:p w:rsidR="00E25BA6" w:rsidRDefault="00E25BA6" w:rsidP="00D4111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Ability to</w:t>
      </w:r>
      <w:r w:rsidR="00470284">
        <w:rPr>
          <w:rFonts w:asciiTheme="minorHAnsi" w:hAnsiTheme="minorHAnsi"/>
          <w:color w:val="000000"/>
        </w:rPr>
        <w:t xml:space="preserve"> </w:t>
      </w:r>
      <w:r w:rsidR="00D41113" w:rsidRPr="007B5C9A">
        <w:rPr>
          <w:rFonts w:asciiTheme="minorHAnsi" w:hAnsiTheme="minorHAnsi"/>
          <w:color w:val="000000"/>
        </w:rPr>
        <w:t>work flexible ho</w:t>
      </w:r>
      <w:r>
        <w:rPr>
          <w:rFonts w:asciiTheme="minorHAnsi" w:hAnsiTheme="minorHAnsi"/>
          <w:color w:val="000000"/>
        </w:rPr>
        <w:t>urs, including some weekday evenings and some weekend</w:t>
      </w:r>
      <w:r w:rsidR="0012454F">
        <w:rPr>
          <w:rFonts w:asciiTheme="minorHAnsi" w:hAnsiTheme="minorHAnsi"/>
          <w:color w:val="000000"/>
        </w:rPr>
        <w:t xml:space="preserve"> times</w:t>
      </w:r>
      <w:r>
        <w:rPr>
          <w:rFonts w:asciiTheme="minorHAnsi" w:hAnsiTheme="minorHAnsi"/>
          <w:color w:val="000000"/>
        </w:rPr>
        <w:t xml:space="preserve"> as required. </w:t>
      </w:r>
    </w:p>
    <w:p w:rsidR="00D41113" w:rsidRPr="007B5C9A" w:rsidRDefault="00E25BA6" w:rsidP="00D4111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Has reliable transportation, and is able </w:t>
      </w:r>
      <w:r w:rsidR="00D41113" w:rsidRPr="007B5C9A">
        <w:rPr>
          <w:rFonts w:asciiTheme="minorHAnsi" w:hAnsiTheme="minorHAnsi"/>
          <w:color w:val="000000"/>
        </w:rPr>
        <w:t>travel</w:t>
      </w:r>
      <w:r w:rsidR="0047028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within WA state as required.  Currently this may average about </w:t>
      </w:r>
      <w:r w:rsidR="004D4B97">
        <w:rPr>
          <w:rFonts w:asciiTheme="minorHAnsi" w:hAnsiTheme="minorHAnsi"/>
          <w:color w:val="000000"/>
        </w:rPr>
        <w:t>1 day</w:t>
      </w:r>
      <w:r>
        <w:rPr>
          <w:rFonts w:asciiTheme="minorHAnsi" w:hAnsiTheme="minorHAnsi"/>
          <w:color w:val="000000"/>
        </w:rPr>
        <w:t xml:space="preserve"> per week, but this could change as demand increases.  </w:t>
      </w:r>
      <w:r w:rsidR="00470284">
        <w:rPr>
          <w:rFonts w:asciiTheme="minorHAnsi" w:hAnsiTheme="minorHAnsi"/>
          <w:color w:val="000000"/>
        </w:rPr>
        <w:t xml:space="preserve">  </w:t>
      </w:r>
    </w:p>
    <w:p w:rsidR="00016401" w:rsidRPr="00470284" w:rsidRDefault="00D41113" w:rsidP="00470284">
      <w:pPr>
        <w:numPr>
          <w:ilvl w:val="0"/>
          <w:numId w:val="9"/>
        </w:numPr>
        <w:autoSpaceDE w:val="0"/>
        <w:autoSpaceDN w:val="0"/>
        <w:adjustRightInd w:val="0"/>
        <w:spacing w:after="33"/>
        <w:rPr>
          <w:rFonts w:asciiTheme="minorHAnsi" w:hAnsiTheme="minorHAnsi"/>
          <w:color w:val="000000"/>
        </w:rPr>
      </w:pPr>
      <w:r w:rsidRPr="007B5C9A">
        <w:rPr>
          <w:rFonts w:asciiTheme="minorHAnsi" w:hAnsiTheme="minorHAnsi"/>
          <w:color w:val="000000"/>
        </w:rPr>
        <w:t>Working knowledge of Microsoft Office products including Word, Excel</w:t>
      </w:r>
      <w:r w:rsidR="00470284">
        <w:rPr>
          <w:rFonts w:asciiTheme="minorHAnsi" w:hAnsiTheme="minorHAnsi"/>
          <w:color w:val="000000"/>
        </w:rPr>
        <w:t>, Outlook and Power</w:t>
      </w:r>
      <w:r w:rsidRPr="007B5C9A">
        <w:rPr>
          <w:rFonts w:asciiTheme="minorHAnsi" w:hAnsiTheme="minorHAnsi"/>
          <w:color w:val="000000"/>
        </w:rPr>
        <w:t>Point</w:t>
      </w:r>
      <w:r w:rsidR="00470284">
        <w:rPr>
          <w:rFonts w:asciiTheme="minorHAnsi" w:hAnsiTheme="minorHAnsi"/>
          <w:color w:val="000000"/>
        </w:rPr>
        <w:t>.</w:t>
      </w:r>
    </w:p>
    <w:p w:rsidR="00D41113" w:rsidRPr="007B5C9A" w:rsidRDefault="00D41113" w:rsidP="00D4111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B5C9A">
        <w:rPr>
          <w:rFonts w:asciiTheme="minorHAnsi" w:hAnsiTheme="minorHAnsi"/>
          <w:color w:val="000000"/>
        </w:rPr>
        <w:t xml:space="preserve">Strong computer skills and ability to learn new systems and applications. Will conduct research using the </w:t>
      </w:r>
      <w:r w:rsidR="00415EFB">
        <w:rPr>
          <w:rFonts w:asciiTheme="minorHAnsi" w:hAnsiTheme="minorHAnsi"/>
          <w:color w:val="000000"/>
        </w:rPr>
        <w:t>Internet</w:t>
      </w:r>
      <w:r w:rsidRPr="007B5C9A">
        <w:rPr>
          <w:rFonts w:asciiTheme="minorHAnsi" w:hAnsiTheme="minorHAnsi"/>
          <w:color w:val="000000"/>
        </w:rPr>
        <w:t xml:space="preserve"> and use </w:t>
      </w:r>
      <w:r w:rsidR="00415EFB">
        <w:rPr>
          <w:rFonts w:asciiTheme="minorHAnsi" w:hAnsiTheme="minorHAnsi"/>
          <w:color w:val="000000"/>
        </w:rPr>
        <w:t>web-based</w:t>
      </w:r>
      <w:r w:rsidRPr="007B5C9A">
        <w:rPr>
          <w:rFonts w:asciiTheme="minorHAnsi" w:hAnsiTheme="minorHAnsi"/>
          <w:color w:val="000000"/>
        </w:rPr>
        <w:t xml:space="preserve"> applications for </w:t>
      </w:r>
      <w:r w:rsidR="00470284">
        <w:rPr>
          <w:rFonts w:asciiTheme="minorHAnsi" w:hAnsiTheme="minorHAnsi"/>
          <w:color w:val="000000"/>
        </w:rPr>
        <w:t xml:space="preserve">some </w:t>
      </w:r>
      <w:r w:rsidRPr="007B5C9A">
        <w:rPr>
          <w:rFonts w:asciiTheme="minorHAnsi" w:hAnsiTheme="minorHAnsi"/>
          <w:color w:val="000000"/>
        </w:rPr>
        <w:t xml:space="preserve">record keeping and </w:t>
      </w:r>
      <w:r w:rsidR="00470284">
        <w:rPr>
          <w:rFonts w:asciiTheme="minorHAnsi" w:hAnsiTheme="minorHAnsi"/>
          <w:color w:val="000000"/>
        </w:rPr>
        <w:t>online trainings.</w:t>
      </w:r>
    </w:p>
    <w:p w:rsidR="00D41113" w:rsidRPr="00B80776" w:rsidRDefault="00D41113" w:rsidP="00D41113">
      <w:pPr>
        <w:numPr>
          <w:ilvl w:val="0"/>
          <w:numId w:val="9"/>
        </w:numPr>
        <w:rPr>
          <w:rFonts w:asciiTheme="minorHAnsi" w:hAnsiTheme="minorHAnsi"/>
        </w:rPr>
      </w:pPr>
      <w:r w:rsidRPr="00B80776">
        <w:rPr>
          <w:rFonts w:asciiTheme="minorHAnsi" w:hAnsiTheme="minorHAnsi"/>
        </w:rPr>
        <w:t xml:space="preserve">BA/BS in business </w:t>
      </w:r>
      <w:r w:rsidR="004D4B97">
        <w:rPr>
          <w:rFonts w:asciiTheme="minorHAnsi" w:hAnsiTheme="minorHAnsi"/>
        </w:rPr>
        <w:t xml:space="preserve">or a </w:t>
      </w:r>
      <w:r w:rsidRPr="00B80776">
        <w:rPr>
          <w:rFonts w:asciiTheme="minorHAnsi" w:hAnsiTheme="minorHAnsi"/>
        </w:rPr>
        <w:t xml:space="preserve">related field of study or equivalent self-employment </w:t>
      </w:r>
      <w:r w:rsidR="00E25BA6">
        <w:rPr>
          <w:rFonts w:asciiTheme="minorHAnsi" w:hAnsiTheme="minorHAnsi"/>
        </w:rPr>
        <w:t xml:space="preserve">or small business management </w:t>
      </w:r>
      <w:r w:rsidRPr="00B80776">
        <w:rPr>
          <w:rFonts w:asciiTheme="minorHAnsi" w:hAnsiTheme="minorHAnsi"/>
        </w:rPr>
        <w:t>experience</w:t>
      </w:r>
      <w:r w:rsidR="00470284">
        <w:rPr>
          <w:rFonts w:asciiTheme="minorHAnsi" w:hAnsiTheme="minorHAnsi"/>
        </w:rPr>
        <w:t>.</w:t>
      </w:r>
    </w:p>
    <w:p w:rsidR="00470284" w:rsidRPr="00E25BA6" w:rsidRDefault="00D41113" w:rsidP="00470284">
      <w:pPr>
        <w:numPr>
          <w:ilvl w:val="0"/>
          <w:numId w:val="9"/>
        </w:numPr>
        <w:autoSpaceDE w:val="0"/>
        <w:autoSpaceDN w:val="0"/>
        <w:adjustRightInd w:val="0"/>
        <w:spacing w:after="36"/>
        <w:rPr>
          <w:rFonts w:asciiTheme="minorHAnsi" w:hAnsiTheme="minorHAnsi"/>
        </w:rPr>
      </w:pPr>
      <w:r w:rsidRPr="00E25BA6">
        <w:rPr>
          <w:rFonts w:asciiTheme="minorHAnsi" w:hAnsiTheme="minorHAnsi"/>
          <w:color w:val="000000"/>
        </w:rPr>
        <w:t xml:space="preserve">Minimum </w:t>
      </w:r>
      <w:r w:rsidR="00E25BA6">
        <w:rPr>
          <w:rFonts w:asciiTheme="minorHAnsi" w:hAnsiTheme="minorHAnsi"/>
          <w:color w:val="000000"/>
        </w:rPr>
        <w:t xml:space="preserve">of </w:t>
      </w:r>
      <w:r w:rsidRPr="00E25BA6">
        <w:rPr>
          <w:rFonts w:asciiTheme="minorHAnsi" w:hAnsiTheme="minorHAnsi"/>
          <w:color w:val="000000"/>
        </w:rPr>
        <w:t xml:space="preserve">three years </w:t>
      </w:r>
      <w:r w:rsidR="00A00DA5" w:rsidRPr="00E25BA6">
        <w:rPr>
          <w:rFonts w:asciiTheme="minorHAnsi" w:hAnsiTheme="minorHAnsi"/>
          <w:color w:val="000000"/>
        </w:rPr>
        <w:t xml:space="preserve">of </w:t>
      </w:r>
      <w:r w:rsidR="00470284" w:rsidRPr="00E25BA6">
        <w:rPr>
          <w:rFonts w:asciiTheme="minorHAnsi" w:hAnsiTheme="minorHAnsi"/>
          <w:color w:val="000000"/>
        </w:rPr>
        <w:t xml:space="preserve">experience in </w:t>
      </w:r>
      <w:r w:rsidR="00E25BA6">
        <w:rPr>
          <w:rFonts w:asciiTheme="minorHAnsi" w:hAnsiTheme="minorHAnsi"/>
          <w:color w:val="000000"/>
        </w:rPr>
        <w:t xml:space="preserve">at least one of the following areas:  providing </w:t>
      </w:r>
      <w:r w:rsidR="00470284" w:rsidRPr="00E25BA6">
        <w:rPr>
          <w:rFonts w:asciiTheme="minorHAnsi" w:hAnsiTheme="minorHAnsi"/>
          <w:color w:val="000000"/>
        </w:rPr>
        <w:t>coaching and/or training</w:t>
      </w:r>
      <w:r w:rsidR="0012454F">
        <w:rPr>
          <w:rFonts w:asciiTheme="minorHAnsi" w:hAnsiTheme="minorHAnsi"/>
          <w:color w:val="000000"/>
        </w:rPr>
        <w:t xml:space="preserve"> to entrepreneurs</w:t>
      </w:r>
      <w:r w:rsidR="00C82E19">
        <w:rPr>
          <w:rFonts w:asciiTheme="minorHAnsi" w:hAnsiTheme="minorHAnsi"/>
          <w:color w:val="000000"/>
        </w:rPr>
        <w:t xml:space="preserve">, or </w:t>
      </w:r>
      <w:r w:rsidR="00E25BA6">
        <w:rPr>
          <w:rFonts w:asciiTheme="minorHAnsi" w:hAnsiTheme="minorHAnsi"/>
          <w:color w:val="000000"/>
        </w:rPr>
        <w:t>in self-employment, or in small business management.</w:t>
      </w:r>
    </w:p>
    <w:p w:rsidR="00E25BA6" w:rsidRPr="00E25BA6" w:rsidRDefault="00E25BA6" w:rsidP="00E25BA6">
      <w:pPr>
        <w:autoSpaceDE w:val="0"/>
        <w:autoSpaceDN w:val="0"/>
        <w:adjustRightInd w:val="0"/>
        <w:spacing w:after="36"/>
        <w:ind w:left="360"/>
        <w:rPr>
          <w:rFonts w:asciiTheme="minorHAnsi" w:hAnsiTheme="minorHAnsi"/>
        </w:rPr>
      </w:pPr>
    </w:p>
    <w:p w:rsidR="0012454F" w:rsidRDefault="00470284" w:rsidP="0012454F">
      <w:pPr>
        <w:autoSpaceDE w:val="0"/>
        <w:autoSpaceDN w:val="0"/>
        <w:adjustRightInd w:val="0"/>
        <w:spacing w:after="36"/>
        <w:rPr>
          <w:rFonts w:asciiTheme="minorHAnsi" w:hAnsiTheme="minorHAnsi"/>
          <w:b/>
          <w:color w:val="000000"/>
        </w:rPr>
      </w:pPr>
      <w:r w:rsidRPr="00470284">
        <w:rPr>
          <w:rFonts w:asciiTheme="minorHAnsi" w:hAnsiTheme="minorHAnsi"/>
          <w:b/>
        </w:rPr>
        <w:t xml:space="preserve">PREFERRED QUALIFICATIONS:  </w:t>
      </w:r>
    </w:p>
    <w:p w:rsidR="0012454F" w:rsidRPr="0012454F" w:rsidRDefault="00470284" w:rsidP="0012454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6"/>
        <w:rPr>
          <w:rFonts w:asciiTheme="minorHAnsi" w:hAnsiTheme="minorHAnsi"/>
          <w:b/>
          <w:color w:val="000000"/>
        </w:rPr>
      </w:pPr>
      <w:r w:rsidRPr="0012454F">
        <w:rPr>
          <w:rFonts w:asciiTheme="minorHAnsi" w:hAnsiTheme="minorHAnsi"/>
          <w:color w:val="000000"/>
        </w:rPr>
        <w:t>Bilingual candidates are encouraged to apply.</w:t>
      </w:r>
      <w:r w:rsidR="003E621B" w:rsidRPr="0012454F">
        <w:rPr>
          <w:rFonts w:asciiTheme="minorHAnsi" w:hAnsiTheme="minorHAnsi"/>
          <w:color w:val="000000"/>
        </w:rPr>
        <w:t xml:space="preserve"> </w:t>
      </w:r>
    </w:p>
    <w:p w:rsidR="0012454F" w:rsidRPr="0012454F" w:rsidRDefault="00200804" w:rsidP="0012454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6"/>
        <w:rPr>
          <w:rFonts w:asciiTheme="minorHAnsi" w:hAnsiTheme="minorHAnsi"/>
          <w:b/>
          <w:color w:val="000000"/>
        </w:rPr>
      </w:pPr>
      <w:r w:rsidRPr="0012454F">
        <w:rPr>
          <w:rFonts w:asciiTheme="minorHAnsi" w:hAnsiTheme="minorHAnsi"/>
          <w:color w:val="000000"/>
        </w:rPr>
        <w:t>Personal and leadership development experience, and a philosophy of empowerment.</w:t>
      </w:r>
    </w:p>
    <w:p w:rsidR="003E621B" w:rsidRDefault="003E621B" w:rsidP="0012454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6"/>
        <w:rPr>
          <w:rFonts w:asciiTheme="minorHAnsi" w:hAnsiTheme="minorHAnsi"/>
          <w:color w:val="000000"/>
        </w:rPr>
      </w:pPr>
      <w:r w:rsidRPr="0012454F">
        <w:rPr>
          <w:rFonts w:asciiTheme="minorHAnsi" w:hAnsiTheme="minorHAnsi"/>
          <w:color w:val="000000"/>
        </w:rPr>
        <w:t>Experience delivering training via web-based methods.</w:t>
      </w:r>
    </w:p>
    <w:p w:rsidR="006E3516" w:rsidRPr="0012454F" w:rsidRDefault="006E3516" w:rsidP="0012454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Loan packaging/ loan prep experience is a plus. </w:t>
      </w:r>
    </w:p>
    <w:p w:rsidR="0012454F" w:rsidRPr="0012454F" w:rsidRDefault="0012454F" w:rsidP="0012454F">
      <w:pPr>
        <w:autoSpaceDE w:val="0"/>
        <w:autoSpaceDN w:val="0"/>
        <w:adjustRightInd w:val="0"/>
        <w:spacing w:after="36"/>
        <w:rPr>
          <w:rFonts w:asciiTheme="minorHAnsi" w:hAnsiTheme="minorHAnsi"/>
          <w:b/>
          <w:color w:val="000000"/>
        </w:rPr>
      </w:pPr>
    </w:p>
    <w:p w:rsidR="00934094" w:rsidRPr="007B5C9A" w:rsidRDefault="001B60EA" w:rsidP="00934094">
      <w:pPr>
        <w:rPr>
          <w:rFonts w:asciiTheme="minorHAnsi" w:hAnsiTheme="minorHAnsi"/>
          <w:b/>
          <w:bCs/>
        </w:rPr>
      </w:pPr>
      <w:r w:rsidRPr="007B5C9A">
        <w:rPr>
          <w:rFonts w:asciiTheme="minorHAnsi" w:hAnsiTheme="minorHAnsi"/>
          <w:b/>
          <w:bCs/>
        </w:rPr>
        <w:t>SALARY SCALE:</w:t>
      </w:r>
    </w:p>
    <w:p w:rsidR="00934094" w:rsidRPr="007B5C9A" w:rsidRDefault="00934094" w:rsidP="00934094">
      <w:pPr>
        <w:rPr>
          <w:rFonts w:asciiTheme="minorHAnsi" w:hAnsiTheme="minorHAnsi"/>
          <w:bCs/>
        </w:rPr>
      </w:pPr>
      <w:r w:rsidRPr="007B5C9A">
        <w:rPr>
          <w:rFonts w:asciiTheme="minorHAnsi" w:hAnsiTheme="minorHAnsi"/>
          <w:bCs/>
        </w:rPr>
        <w:t xml:space="preserve">The position </w:t>
      </w:r>
      <w:r w:rsidR="00470284">
        <w:rPr>
          <w:rFonts w:asciiTheme="minorHAnsi" w:hAnsiTheme="minorHAnsi"/>
          <w:bCs/>
        </w:rPr>
        <w:t>is</w:t>
      </w:r>
      <w:r w:rsidR="00C81C50" w:rsidRPr="007B5C9A">
        <w:rPr>
          <w:rFonts w:asciiTheme="minorHAnsi" w:hAnsiTheme="minorHAnsi"/>
          <w:bCs/>
        </w:rPr>
        <w:t xml:space="preserve"> </w:t>
      </w:r>
      <w:r w:rsidR="00C848BB">
        <w:rPr>
          <w:rFonts w:asciiTheme="minorHAnsi" w:hAnsiTheme="minorHAnsi"/>
          <w:bCs/>
        </w:rPr>
        <w:t xml:space="preserve">part-time, hourly </w:t>
      </w:r>
      <w:r w:rsidRPr="007B5C9A">
        <w:rPr>
          <w:rFonts w:asciiTheme="minorHAnsi" w:hAnsiTheme="minorHAnsi"/>
          <w:bCs/>
        </w:rPr>
        <w:t>position</w:t>
      </w:r>
      <w:r w:rsidR="00C848BB">
        <w:rPr>
          <w:rFonts w:asciiTheme="minorHAnsi" w:hAnsiTheme="minorHAnsi"/>
          <w:bCs/>
        </w:rPr>
        <w:t xml:space="preserve"> averaging 8-10 hours per week.</w:t>
      </w:r>
      <w:r w:rsidR="00470284">
        <w:rPr>
          <w:rFonts w:asciiTheme="minorHAnsi" w:hAnsiTheme="minorHAnsi"/>
          <w:bCs/>
        </w:rPr>
        <w:t xml:space="preserve"> </w:t>
      </w:r>
      <w:r w:rsidR="00C848BB">
        <w:rPr>
          <w:rFonts w:asciiTheme="minorHAnsi" w:hAnsiTheme="minorHAnsi"/>
          <w:bCs/>
        </w:rPr>
        <w:t xml:space="preserve"> This position sal</w:t>
      </w:r>
      <w:r w:rsidR="00AF1009" w:rsidRPr="007B5C9A">
        <w:rPr>
          <w:rFonts w:asciiTheme="minorHAnsi" w:hAnsiTheme="minorHAnsi"/>
          <w:bCs/>
        </w:rPr>
        <w:t>ary range is $</w:t>
      </w:r>
      <w:r w:rsidR="00C848BB">
        <w:rPr>
          <w:rFonts w:asciiTheme="minorHAnsi" w:hAnsiTheme="minorHAnsi"/>
          <w:bCs/>
        </w:rPr>
        <w:t>20-24 hourly</w:t>
      </w:r>
      <w:r w:rsidRPr="007B5C9A">
        <w:rPr>
          <w:rFonts w:asciiTheme="minorHAnsi" w:hAnsiTheme="minorHAnsi"/>
          <w:bCs/>
        </w:rPr>
        <w:t>, DOE. The position is subject to annual leave and sick benefits as well as all other employee policies and benefits conta</w:t>
      </w:r>
      <w:r w:rsidR="00470284">
        <w:rPr>
          <w:rFonts w:asciiTheme="minorHAnsi" w:hAnsiTheme="minorHAnsi"/>
          <w:bCs/>
        </w:rPr>
        <w:t>ined in the EDC Personnel Policies</w:t>
      </w:r>
      <w:r w:rsidRPr="007B5C9A">
        <w:rPr>
          <w:rFonts w:asciiTheme="minorHAnsi" w:hAnsiTheme="minorHAnsi"/>
          <w:bCs/>
        </w:rPr>
        <w:t xml:space="preserve"> Manual.  </w:t>
      </w:r>
    </w:p>
    <w:p w:rsidR="00C81C50" w:rsidRPr="007B5C9A" w:rsidRDefault="00C81C50" w:rsidP="00934094">
      <w:pPr>
        <w:rPr>
          <w:rFonts w:asciiTheme="minorHAnsi" w:hAnsiTheme="minorHAnsi"/>
          <w:bCs/>
        </w:rPr>
      </w:pPr>
    </w:p>
    <w:p w:rsidR="00C81C50" w:rsidRPr="007B5C9A" w:rsidRDefault="00C81C50" w:rsidP="00934094">
      <w:pPr>
        <w:rPr>
          <w:rFonts w:asciiTheme="minorHAnsi" w:hAnsiTheme="minorHAnsi"/>
          <w:b/>
          <w:bCs/>
        </w:rPr>
      </w:pPr>
      <w:r w:rsidRPr="00B80776">
        <w:rPr>
          <w:rFonts w:asciiTheme="minorHAnsi" w:hAnsiTheme="minorHAnsi"/>
          <w:b/>
          <w:bCs/>
        </w:rPr>
        <w:t>APPLICATION INSTRUCTIONS:</w:t>
      </w:r>
    </w:p>
    <w:p w:rsidR="00C81C50" w:rsidRPr="007B5C9A" w:rsidRDefault="00C81C50" w:rsidP="00C81C50">
      <w:pPr>
        <w:rPr>
          <w:rFonts w:asciiTheme="minorHAnsi" w:hAnsiTheme="minorHAnsi"/>
          <w:bCs/>
        </w:rPr>
      </w:pPr>
      <w:r w:rsidRPr="007B5C9A">
        <w:rPr>
          <w:rFonts w:asciiTheme="minorHAnsi" w:hAnsiTheme="minorHAnsi"/>
          <w:bCs/>
        </w:rPr>
        <w:t xml:space="preserve">To apply, please send cover letter, resume and references to </w:t>
      </w:r>
      <w:r w:rsidR="004829C6">
        <w:rPr>
          <w:rFonts w:asciiTheme="minorHAnsi" w:hAnsiTheme="minorHAnsi"/>
          <w:bCs/>
        </w:rPr>
        <w:t>Traci Hansen</w:t>
      </w:r>
      <w:r w:rsidR="007B5C9A" w:rsidRPr="007B5C9A">
        <w:rPr>
          <w:rFonts w:asciiTheme="minorHAnsi" w:hAnsiTheme="minorHAnsi"/>
          <w:bCs/>
        </w:rPr>
        <w:t xml:space="preserve">, Program Manager, Washington Center for Women in Business </w:t>
      </w:r>
      <w:r w:rsidR="00C82E19">
        <w:rPr>
          <w:rFonts w:asciiTheme="minorHAnsi" w:hAnsiTheme="minorHAnsi"/>
          <w:bCs/>
        </w:rPr>
        <w:t xml:space="preserve">via email from this ad, </w:t>
      </w:r>
      <w:r w:rsidRPr="007B5C9A">
        <w:rPr>
          <w:rFonts w:asciiTheme="minorHAnsi" w:hAnsiTheme="minorHAnsi"/>
          <w:bCs/>
        </w:rPr>
        <w:t>with “Business Coach” in the subject line</w:t>
      </w:r>
      <w:r w:rsidR="002A4B27">
        <w:rPr>
          <w:rFonts w:asciiTheme="minorHAnsi" w:hAnsiTheme="minorHAnsi"/>
          <w:bCs/>
        </w:rPr>
        <w:t xml:space="preserve">. </w:t>
      </w:r>
      <w:r w:rsidR="00165C3B">
        <w:rPr>
          <w:rFonts w:asciiTheme="minorHAnsi" w:hAnsiTheme="minorHAnsi"/>
          <w:bCs/>
        </w:rPr>
        <w:t xml:space="preserve">Your cover letter must address how your background meets the </w:t>
      </w:r>
      <w:r w:rsidR="00470284">
        <w:rPr>
          <w:rFonts w:asciiTheme="minorHAnsi" w:hAnsiTheme="minorHAnsi"/>
          <w:bCs/>
        </w:rPr>
        <w:t>minimum qualifications</w:t>
      </w:r>
      <w:r w:rsidR="00165C3B">
        <w:rPr>
          <w:rFonts w:asciiTheme="minorHAnsi" w:hAnsiTheme="minorHAnsi"/>
          <w:bCs/>
        </w:rPr>
        <w:t xml:space="preserve"> and</w:t>
      </w:r>
      <w:r w:rsidR="002A4B27">
        <w:rPr>
          <w:rFonts w:asciiTheme="minorHAnsi" w:hAnsiTheme="minorHAnsi"/>
          <w:bCs/>
        </w:rPr>
        <w:t xml:space="preserve"> if applicable,</w:t>
      </w:r>
      <w:r w:rsidR="00165C3B">
        <w:rPr>
          <w:rFonts w:asciiTheme="minorHAnsi" w:hAnsiTheme="minorHAnsi"/>
          <w:bCs/>
        </w:rPr>
        <w:t xml:space="preserve"> </w:t>
      </w:r>
      <w:r w:rsidR="00470284">
        <w:rPr>
          <w:rFonts w:asciiTheme="minorHAnsi" w:hAnsiTheme="minorHAnsi"/>
          <w:bCs/>
        </w:rPr>
        <w:t>preferred qualifications</w:t>
      </w:r>
      <w:r w:rsidR="002A4B27">
        <w:rPr>
          <w:rFonts w:asciiTheme="minorHAnsi" w:hAnsiTheme="minorHAnsi"/>
          <w:bCs/>
        </w:rPr>
        <w:t>, as</w:t>
      </w:r>
      <w:r w:rsidR="00470284">
        <w:rPr>
          <w:rFonts w:asciiTheme="minorHAnsi" w:hAnsiTheme="minorHAnsi"/>
          <w:bCs/>
        </w:rPr>
        <w:t xml:space="preserve"> </w:t>
      </w:r>
      <w:r w:rsidR="00165C3B">
        <w:rPr>
          <w:rFonts w:asciiTheme="minorHAnsi" w:hAnsiTheme="minorHAnsi"/>
          <w:bCs/>
        </w:rPr>
        <w:t>identified above.</w:t>
      </w:r>
      <w:r w:rsidR="00353858">
        <w:rPr>
          <w:rFonts w:asciiTheme="minorHAnsi" w:hAnsiTheme="minorHAnsi"/>
          <w:bCs/>
        </w:rPr>
        <w:t xml:space="preserve">  </w:t>
      </w:r>
    </w:p>
    <w:p w:rsidR="007B5C9A" w:rsidRPr="007B5C9A" w:rsidRDefault="007B5C9A" w:rsidP="00C81C50">
      <w:pPr>
        <w:rPr>
          <w:rFonts w:asciiTheme="minorHAnsi" w:hAnsiTheme="minorHAnsi"/>
          <w:bCs/>
        </w:rPr>
      </w:pPr>
    </w:p>
    <w:p w:rsidR="00C81C50" w:rsidRPr="007B5C9A" w:rsidRDefault="00C81C50" w:rsidP="00C81C50">
      <w:pPr>
        <w:rPr>
          <w:rFonts w:asciiTheme="minorHAnsi" w:hAnsiTheme="minorHAnsi"/>
          <w:bCs/>
        </w:rPr>
      </w:pPr>
    </w:p>
    <w:sectPr w:rsidR="00C81C50" w:rsidRPr="007B5C9A" w:rsidSect="004C0A6C">
      <w:footerReference w:type="default" r:id="rId10"/>
      <w:pgSz w:w="12240" w:h="15840"/>
      <w:pgMar w:top="43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84" w:rsidRDefault="007B1484" w:rsidP="007B5C9A">
      <w:r>
        <w:separator/>
      </w:r>
    </w:p>
  </w:endnote>
  <w:endnote w:type="continuationSeparator" w:id="0">
    <w:p w:rsidR="007B1484" w:rsidRDefault="007B1484" w:rsidP="007B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7B5C9A">
      <w:tc>
        <w:tcPr>
          <w:tcW w:w="918" w:type="dxa"/>
        </w:tcPr>
        <w:p w:rsidR="007B5C9A" w:rsidRPr="00B80776" w:rsidRDefault="007B5C9A">
          <w:pPr>
            <w:pStyle w:val="Footer"/>
            <w:jc w:val="right"/>
            <w:rPr>
              <w:rFonts w:asciiTheme="minorHAnsi" w:hAnsiTheme="minorHAnsi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B80776">
            <w:rPr>
              <w:rFonts w:asciiTheme="minorHAnsi" w:hAnsiTheme="minorHAnsi"/>
              <w:sz w:val="18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80776">
            <w:rPr>
              <w:rFonts w:asciiTheme="minorHAnsi" w:hAnsiTheme="minorHAnsi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B80776">
            <w:rPr>
              <w:rFonts w:asciiTheme="minorHAnsi" w:hAnsiTheme="minorHAnsi"/>
              <w:sz w:val="18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848BB" w:rsidRPr="00C848BB">
            <w:rPr>
              <w:rFonts w:asciiTheme="minorHAnsi" w:hAnsiTheme="minorHAnsi"/>
              <w:b/>
              <w:bCs/>
              <w:noProof/>
              <w:color w:val="4F81BD" w:themeColor="accent1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B80776">
            <w:rPr>
              <w:rFonts w:asciiTheme="minorHAnsi" w:hAnsiTheme="minorHAnsi"/>
              <w:b/>
              <w:bCs/>
              <w:noProof/>
              <w:color w:val="4F81BD" w:themeColor="accent1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B5C9A" w:rsidRPr="00B80776" w:rsidRDefault="007B5C9A">
          <w:pPr>
            <w:pStyle w:val="Footer"/>
            <w:rPr>
              <w:rFonts w:asciiTheme="minorHAnsi" w:hAnsiTheme="minorHAnsi"/>
            </w:rPr>
          </w:pPr>
          <w:r w:rsidRPr="00B80776">
            <w:rPr>
              <w:rFonts w:asciiTheme="minorHAnsi" w:hAnsiTheme="minorHAnsi"/>
              <w:sz w:val="20"/>
            </w:rPr>
            <w:t xml:space="preserve">Business </w:t>
          </w:r>
          <w:r w:rsidR="003F1E0A">
            <w:rPr>
              <w:rFonts w:asciiTheme="minorHAnsi" w:hAnsiTheme="minorHAnsi"/>
              <w:sz w:val="20"/>
            </w:rPr>
            <w:t>Coach</w:t>
          </w:r>
          <w:r w:rsidRPr="00B80776">
            <w:rPr>
              <w:rFonts w:asciiTheme="minorHAnsi" w:hAnsiTheme="minorHAnsi"/>
              <w:sz w:val="20"/>
            </w:rPr>
            <w:t xml:space="preserve"> Position Announcement, Washington Center for Women in Business</w:t>
          </w:r>
        </w:p>
      </w:tc>
    </w:tr>
  </w:tbl>
  <w:p w:rsidR="007B5C9A" w:rsidRDefault="007B5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84" w:rsidRDefault="007B1484" w:rsidP="007B5C9A">
      <w:r>
        <w:separator/>
      </w:r>
    </w:p>
  </w:footnote>
  <w:footnote w:type="continuationSeparator" w:id="0">
    <w:p w:rsidR="007B1484" w:rsidRDefault="007B1484" w:rsidP="007B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8A7"/>
    <w:multiLevelType w:val="hybridMultilevel"/>
    <w:tmpl w:val="C50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94D"/>
    <w:multiLevelType w:val="hybridMultilevel"/>
    <w:tmpl w:val="F5C8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4DB8"/>
    <w:multiLevelType w:val="hybridMultilevel"/>
    <w:tmpl w:val="87BEE34E"/>
    <w:lvl w:ilvl="0" w:tplc="3CF0115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57EFC"/>
    <w:multiLevelType w:val="hybridMultilevel"/>
    <w:tmpl w:val="D878EC9A"/>
    <w:lvl w:ilvl="0" w:tplc="3CF0115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4BB162E"/>
    <w:multiLevelType w:val="hybridMultilevel"/>
    <w:tmpl w:val="17D0EE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7D7E"/>
    <w:multiLevelType w:val="hybridMultilevel"/>
    <w:tmpl w:val="5732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51C0"/>
    <w:multiLevelType w:val="multilevel"/>
    <w:tmpl w:val="DC622A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45F36"/>
    <w:multiLevelType w:val="hybridMultilevel"/>
    <w:tmpl w:val="DC622A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55958"/>
    <w:multiLevelType w:val="hybridMultilevel"/>
    <w:tmpl w:val="43E6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C1E2F"/>
    <w:multiLevelType w:val="hybridMultilevel"/>
    <w:tmpl w:val="515C9E82"/>
    <w:lvl w:ilvl="0" w:tplc="3CF011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1475"/>
    <w:multiLevelType w:val="hybridMultilevel"/>
    <w:tmpl w:val="2758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04"/>
    <w:rsid w:val="00016401"/>
    <w:rsid w:val="0002168B"/>
    <w:rsid w:val="0003341C"/>
    <w:rsid w:val="0008111E"/>
    <w:rsid w:val="00084195"/>
    <w:rsid w:val="000A18B1"/>
    <w:rsid w:val="000B1804"/>
    <w:rsid w:val="000C3E87"/>
    <w:rsid w:val="000C6920"/>
    <w:rsid w:val="000E4644"/>
    <w:rsid w:val="000F70DF"/>
    <w:rsid w:val="001063B9"/>
    <w:rsid w:val="0012454F"/>
    <w:rsid w:val="001341C5"/>
    <w:rsid w:val="0013799F"/>
    <w:rsid w:val="00164D87"/>
    <w:rsid w:val="00165C3B"/>
    <w:rsid w:val="00177691"/>
    <w:rsid w:val="001A35CF"/>
    <w:rsid w:val="001B60EA"/>
    <w:rsid w:val="00200804"/>
    <w:rsid w:val="00204D5E"/>
    <w:rsid w:val="002051CA"/>
    <w:rsid w:val="002208BC"/>
    <w:rsid w:val="002A1FC9"/>
    <w:rsid w:val="002A4B27"/>
    <w:rsid w:val="002B6A99"/>
    <w:rsid w:val="002B7A07"/>
    <w:rsid w:val="002D3B19"/>
    <w:rsid w:val="002E59C8"/>
    <w:rsid w:val="002F403F"/>
    <w:rsid w:val="002F5CA9"/>
    <w:rsid w:val="00332773"/>
    <w:rsid w:val="003364E3"/>
    <w:rsid w:val="00352EFA"/>
    <w:rsid w:val="00353858"/>
    <w:rsid w:val="00355542"/>
    <w:rsid w:val="00365C96"/>
    <w:rsid w:val="00372EA6"/>
    <w:rsid w:val="003739A1"/>
    <w:rsid w:val="003760DD"/>
    <w:rsid w:val="003852D8"/>
    <w:rsid w:val="00387858"/>
    <w:rsid w:val="00393B54"/>
    <w:rsid w:val="003A3C71"/>
    <w:rsid w:val="003D0B69"/>
    <w:rsid w:val="003D550E"/>
    <w:rsid w:val="003E621B"/>
    <w:rsid w:val="003F1E0A"/>
    <w:rsid w:val="003F53C5"/>
    <w:rsid w:val="00411380"/>
    <w:rsid w:val="00415EFB"/>
    <w:rsid w:val="00417DC8"/>
    <w:rsid w:val="00424F30"/>
    <w:rsid w:val="0046027E"/>
    <w:rsid w:val="0046795E"/>
    <w:rsid w:val="00470284"/>
    <w:rsid w:val="004829C6"/>
    <w:rsid w:val="00492201"/>
    <w:rsid w:val="004B4738"/>
    <w:rsid w:val="004C0A6C"/>
    <w:rsid w:val="004D4B97"/>
    <w:rsid w:val="004D7E6E"/>
    <w:rsid w:val="004F5D54"/>
    <w:rsid w:val="00516FA8"/>
    <w:rsid w:val="0052682E"/>
    <w:rsid w:val="005277C8"/>
    <w:rsid w:val="00562F68"/>
    <w:rsid w:val="005A1088"/>
    <w:rsid w:val="005B2DED"/>
    <w:rsid w:val="00630672"/>
    <w:rsid w:val="00632DF0"/>
    <w:rsid w:val="00655471"/>
    <w:rsid w:val="0067169A"/>
    <w:rsid w:val="006811B7"/>
    <w:rsid w:val="006C5CE8"/>
    <w:rsid w:val="006D0B85"/>
    <w:rsid w:val="006D187B"/>
    <w:rsid w:val="006D7573"/>
    <w:rsid w:val="006E31D6"/>
    <w:rsid w:val="006E3516"/>
    <w:rsid w:val="00727AC5"/>
    <w:rsid w:val="00734198"/>
    <w:rsid w:val="00771756"/>
    <w:rsid w:val="00782FEA"/>
    <w:rsid w:val="007A1A89"/>
    <w:rsid w:val="007A6744"/>
    <w:rsid w:val="007B1484"/>
    <w:rsid w:val="007B5C9A"/>
    <w:rsid w:val="007B70F0"/>
    <w:rsid w:val="007C125D"/>
    <w:rsid w:val="0081438C"/>
    <w:rsid w:val="00816A26"/>
    <w:rsid w:val="0084308F"/>
    <w:rsid w:val="00862696"/>
    <w:rsid w:val="00862846"/>
    <w:rsid w:val="0086353B"/>
    <w:rsid w:val="008A0111"/>
    <w:rsid w:val="008C5702"/>
    <w:rsid w:val="008D1641"/>
    <w:rsid w:val="00911E09"/>
    <w:rsid w:val="00931BE9"/>
    <w:rsid w:val="00934094"/>
    <w:rsid w:val="00961B79"/>
    <w:rsid w:val="00972613"/>
    <w:rsid w:val="009D2014"/>
    <w:rsid w:val="009D4F0F"/>
    <w:rsid w:val="00A00DA5"/>
    <w:rsid w:val="00A030A3"/>
    <w:rsid w:val="00A05837"/>
    <w:rsid w:val="00A30D52"/>
    <w:rsid w:val="00A60CAC"/>
    <w:rsid w:val="00A630E9"/>
    <w:rsid w:val="00A66B38"/>
    <w:rsid w:val="00A67A36"/>
    <w:rsid w:val="00A81B71"/>
    <w:rsid w:val="00AD7229"/>
    <w:rsid w:val="00AE2C92"/>
    <w:rsid w:val="00AF1009"/>
    <w:rsid w:val="00B14D9D"/>
    <w:rsid w:val="00B46746"/>
    <w:rsid w:val="00B80776"/>
    <w:rsid w:val="00B84966"/>
    <w:rsid w:val="00B866A3"/>
    <w:rsid w:val="00BA1ADD"/>
    <w:rsid w:val="00BB518D"/>
    <w:rsid w:val="00BC338A"/>
    <w:rsid w:val="00BC53B8"/>
    <w:rsid w:val="00BE6441"/>
    <w:rsid w:val="00C06D59"/>
    <w:rsid w:val="00C15D81"/>
    <w:rsid w:val="00C358CF"/>
    <w:rsid w:val="00C530B4"/>
    <w:rsid w:val="00C71626"/>
    <w:rsid w:val="00C81C50"/>
    <w:rsid w:val="00C82B38"/>
    <w:rsid w:val="00C82E19"/>
    <w:rsid w:val="00C848BB"/>
    <w:rsid w:val="00C90DF7"/>
    <w:rsid w:val="00CA2A5A"/>
    <w:rsid w:val="00CD5736"/>
    <w:rsid w:val="00CD7A00"/>
    <w:rsid w:val="00CF2822"/>
    <w:rsid w:val="00CF76F9"/>
    <w:rsid w:val="00D00C37"/>
    <w:rsid w:val="00D07AD3"/>
    <w:rsid w:val="00D12E7B"/>
    <w:rsid w:val="00D22D42"/>
    <w:rsid w:val="00D41113"/>
    <w:rsid w:val="00D710F8"/>
    <w:rsid w:val="00DA10B6"/>
    <w:rsid w:val="00DA76A8"/>
    <w:rsid w:val="00E20519"/>
    <w:rsid w:val="00E25BA6"/>
    <w:rsid w:val="00E30CC6"/>
    <w:rsid w:val="00E32C5C"/>
    <w:rsid w:val="00E34AB3"/>
    <w:rsid w:val="00E358E3"/>
    <w:rsid w:val="00E923C0"/>
    <w:rsid w:val="00EC4DC8"/>
    <w:rsid w:val="00ED0CE2"/>
    <w:rsid w:val="00EE051A"/>
    <w:rsid w:val="00EF26BA"/>
    <w:rsid w:val="00F05247"/>
    <w:rsid w:val="00F2358F"/>
    <w:rsid w:val="00F2498F"/>
    <w:rsid w:val="00F257E2"/>
    <w:rsid w:val="00F55651"/>
    <w:rsid w:val="00F6781C"/>
    <w:rsid w:val="00F9541A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11AE33-4888-44D7-A4C6-0F234D2D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094"/>
    <w:pPr>
      <w:ind w:left="720"/>
      <w:contextualSpacing/>
    </w:pPr>
  </w:style>
  <w:style w:type="paragraph" w:customStyle="1" w:styleId="Default">
    <w:name w:val="Default"/>
    <w:rsid w:val="00931B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931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BE9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BE9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C338A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338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C81C50"/>
    <w:rPr>
      <w:sz w:val="24"/>
      <w:szCs w:val="24"/>
    </w:rPr>
  </w:style>
  <w:style w:type="character" w:styleId="Hyperlink">
    <w:name w:val="Hyperlink"/>
    <w:basedOn w:val="DefaultParagraphFont"/>
    <w:rsid w:val="007B5C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B5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5C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5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2626-77FD-468A-8070-97CA807F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Council of Thurston County</vt:lpstr>
    </vt:vector>
  </TitlesOfParts>
  <Company>EDC of Thurston County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Council of Thurston County</dc:title>
  <dc:creator>Business Development</dc:creator>
  <cp:lastModifiedBy>Traci Hansen</cp:lastModifiedBy>
  <cp:revision>2</cp:revision>
  <cp:lastPrinted>2013-10-29T16:33:00Z</cp:lastPrinted>
  <dcterms:created xsi:type="dcterms:W3CDTF">2019-06-19T18:16:00Z</dcterms:created>
  <dcterms:modified xsi:type="dcterms:W3CDTF">2019-06-19T18:16:00Z</dcterms:modified>
</cp:coreProperties>
</file>